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25765" w14:textId="29D449B7" w:rsidR="00522BE5" w:rsidRPr="00014C64" w:rsidRDefault="00522BE5" w:rsidP="00014C64">
      <w:pPr>
        <w:pStyle w:val="Heading1"/>
        <w:jc w:val="center"/>
      </w:pPr>
      <w:r w:rsidRPr="00014C64">
        <w:t>EMIS Steering Committee</w:t>
      </w:r>
      <w:r w:rsidR="009101BC" w:rsidRPr="00014C64">
        <w:br/>
      </w:r>
      <w:r w:rsidRPr="00014C64">
        <w:t>Terms of Reference</w:t>
      </w:r>
    </w:p>
    <w:p w14:paraId="249FBF19" w14:textId="2060891E" w:rsidR="00522BE5" w:rsidRPr="00014C64" w:rsidRDefault="009E7CCE" w:rsidP="00014C64">
      <w:pPr>
        <w:pStyle w:val="Heading1"/>
      </w:pPr>
      <w:r w:rsidRPr="00014C64">
        <w:t xml:space="preserve">1 </w:t>
      </w:r>
      <w:r w:rsidR="00522BE5" w:rsidRPr="00014C64">
        <w:t>Background</w:t>
      </w:r>
    </w:p>
    <w:p w14:paraId="5B7D5FD2" w14:textId="77777777" w:rsidR="00781368" w:rsidRDefault="00781368" w:rsidP="00014C64"/>
    <w:p w14:paraId="63C7808A" w14:textId="7F5E48C2" w:rsidR="00FC1B27" w:rsidRDefault="00522BE5" w:rsidP="00014C64">
      <w:r>
        <w:t xml:space="preserve">The Education Management Information System (EMIS) is used by the Ministry of Education to collect, </w:t>
      </w:r>
      <w:proofErr w:type="spellStart"/>
      <w:r>
        <w:t>analyze</w:t>
      </w:r>
      <w:proofErr w:type="spellEnd"/>
      <w:r>
        <w:t xml:space="preserve"> and report on educational information, including:  institutions, students, and staff.  The EMIS is also used by other education stakeholders for planning, monitoring, evaluation, and research.  EMIS information is used to monitor key performance indicators of the education system and to manage the allocation of educational resources and services.</w:t>
      </w:r>
    </w:p>
    <w:p w14:paraId="1371E0E2" w14:textId="167142E4" w:rsidR="00522BE5" w:rsidRPr="00014C64" w:rsidRDefault="009E7CCE" w:rsidP="00014C64">
      <w:pPr>
        <w:pStyle w:val="Heading1"/>
      </w:pPr>
      <w:r w:rsidRPr="00014C64">
        <w:t xml:space="preserve">2 </w:t>
      </w:r>
      <w:r w:rsidR="00522BE5" w:rsidRPr="00014C64">
        <w:t xml:space="preserve">Purpose of the </w:t>
      </w:r>
      <w:r w:rsidR="004979AA" w:rsidRPr="00014C64">
        <w:t>c</w:t>
      </w:r>
      <w:r w:rsidR="00522BE5" w:rsidRPr="00014C64">
        <w:t>ommittee</w:t>
      </w:r>
    </w:p>
    <w:p w14:paraId="779B17B4" w14:textId="77777777" w:rsidR="00FC1B27" w:rsidRDefault="00FC1B27" w:rsidP="00014C64"/>
    <w:p w14:paraId="13E951F9" w14:textId="76B84FC4" w:rsidR="00FC1B27" w:rsidRDefault="00522BE5" w:rsidP="00014C64">
      <w:r>
        <w:t xml:space="preserve">The purpose of the </w:t>
      </w:r>
      <w:r w:rsidR="00601F20">
        <w:t>c</w:t>
      </w:r>
      <w:r>
        <w:t xml:space="preserve">ommittee is to take responsibility for the administration and management the EMIS.  The </w:t>
      </w:r>
      <w:r w:rsidR="00601F20">
        <w:t>c</w:t>
      </w:r>
      <w:r>
        <w:t>ommittee is responsible for approving all aspects of the EMIS:  policy, strategy, budget, risk mitigation, quality, and timeliness.</w:t>
      </w:r>
    </w:p>
    <w:p w14:paraId="5C877EFC" w14:textId="170BB99B" w:rsidR="00522BE5" w:rsidRPr="00014C64" w:rsidRDefault="009E7CCE" w:rsidP="00014C64">
      <w:pPr>
        <w:pStyle w:val="Heading1"/>
      </w:pPr>
      <w:r w:rsidRPr="00014C64">
        <w:t xml:space="preserve">3 </w:t>
      </w:r>
      <w:r w:rsidR="00522BE5" w:rsidRPr="00014C64">
        <w:t xml:space="preserve">Functions </w:t>
      </w:r>
      <w:r w:rsidR="007F4287" w:rsidRPr="00014C64">
        <w:t xml:space="preserve">of the </w:t>
      </w:r>
      <w:r w:rsidR="004979AA" w:rsidRPr="00014C64">
        <w:t>c</w:t>
      </w:r>
      <w:r w:rsidR="00522BE5" w:rsidRPr="00014C64">
        <w:t>ommittee</w:t>
      </w:r>
    </w:p>
    <w:p w14:paraId="78FA816A" w14:textId="77777777" w:rsidR="00FC1B27" w:rsidRDefault="00FC1B27" w:rsidP="00014C64"/>
    <w:p w14:paraId="551F82B4" w14:textId="11BF1C55" w:rsidR="00522BE5" w:rsidRDefault="00601F20" w:rsidP="00014C64">
      <w:r>
        <w:t>The f</w:t>
      </w:r>
      <w:r w:rsidR="00522BE5">
        <w:t xml:space="preserve">unctions of the </w:t>
      </w:r>
      <w:r>
        <w:t>c</w:t>
      </w:r>
      <w:r w:rsidR="00522BE5">
        <w:t>ommittee are</w:t>
      </w:r>
      <w:r>
        <w:t xml:space="preserve"> as follows</w:t>
      </w:r>
      <w:r w:rsidR="00522BE5">
        <w:t>:</w:t>
      </w:r>
    </w:p>
    <w:p w14:paraId="1228124D" w14:textId="73E130A5" w:rsidR="000B2CC2" w:rsidRDefault="000B2CC2" w:rsidP="00014C64">
      <w:pPr>
        <w:pStyle w:val="ListParagraph"/>
        <w:numPr>
          <w:ilvl w:val="0"/>
          <w:numId w:val="5"/>
        </w:numPr>
      </w:pPr>
      <w:r>
        <w:t>Responsible for the EMIS strategic plan</w:t>
      </w:r>
    </w:p>
    <w:p w14:paraId="1234FBDE" w14:textId="5FEE180D" w:rsidR="00656866" w:rsidRPr="00656866" w:rsidRDefault="000B2CC2" w:rsidP="00014C64">
      <w:pPr>
        <w:numPr>
          <w:ilvl w:val="0"/>
          <w:numId w:val="5"/>
        </w:numPr>
      </w:pPr>
      <w:r>
        <w:t>Ensure that the EMIS aligns with the stakeholder requirements and education policy</w:t>
      </w:r>
    </w:p>
    <w:p w14:paraId="07CC200F" w14:textId="64781BE4" w:rsidR="006300CF" w:rsidRPr="00656866" w:rsidRDefault="006300CF" w:rsidP="00014C64">
      <w:pPr>
        <w:numPr>
          <w:ilvl w:val="0"/>
          <w:numId w:val="5"/>
        </w:numPr>
      </w:pPr>
      <w:r w:rsidRPr="00656866">
        <w:t xml:space="preserve">Review and approve </w:t>
      </w:r>
      <w:r>
        <w:t>EMIS po</w:t>
      </w:r>
      <w:r w:rsidR="00781039">
        <w:t>lices, processes</w:t>
      </w:r>
      <w:r>
        <w:t xml:space="preserve"> and standards</w:t>
      </w:r>
    </w:p>
    <w:p w14:paraId="15AF2D29" w14:textId="01E68F97" w:rsidR="00656866" w:rsidRPr="00656866" w:rsidRDefault="00656866" w:rsidP="00014C64">
      <w:pPr>
        <w:numPr>
          <w:ilvl w:val="0"/>
          <w:numId w:val="5"/>
        </w:numPr>
      </w:pPr>
      <w:r w:rsidRPr="00656866">
        <w:t xml:space="preserve">Oversight of existing </w:t>
      </w:r>
      <w:r w:rsidR="00C15E7A">
        <w:t>EMIS</w:t>
      </w:r>
      <w:r w:rsidR="003F4C6C">
        <w:t xml:space="preserve"> p</w:t>
      </w:r>
      <w:r w:rsidR="005F1358">
        <w:t xml:space="preserve">rojects, initiatives, </w:t>
      </w:r>
      <w:r w:rsidR="005F1358" w:rsidRPr="00656866">
        <w:t>deliverables and status</w:t>
      </w:r>
    </w:p>
    <w:p w14:paraId="1924917B" w14:textId="003941BB" w:rsidR="000B2CC2" w:rsidRDefault="003641BA" w:rsidP="00014C64">
      <w:pPr>
        <w:numPr>
          <w:ilvl w:val="0"/>
          <w:numId w:val="5"/>
        </w:numPr>
      </w:pPr>
      <w:r>
        <w:t>Assess, a</w:t>
      </w:r>
      <w:r w:rsidR="00C45FCB">
        <w:t xml:space="preserve">pprove </w:t>
      </w:r>
      <w:r>
        <w:t>and</w:t>
      </w:r>
      <w:r w:rsidR="00C45FCB">
        <w:t xml:space="preserve"> recommend</w:t>
      </w:r>
      <w:r w:rsidR="000B2CC2" w:rsidRPr="00656866">
        <w:t xml:space="preserve"> </w:t>
      </w:r>
      <w:r w:rsidR="00C45FCB">
        <w:t>EMIS resources, budgets, priorities and proposals</w:t>
      </w:r>
    </w:p>
    <w:p w14:paraId="780AAFEE" w14:textId="2E54F29A" w:rsidR="005F1358" w:rsidRDefault="00706288" w:rsidP="00014C64">
      <w:pPr>
        <w:numPr>
          <w:ilvl w:val="0"/>
          <w:numId w:val="5"/>
        </w:numPr>
      </w:pPr>
      <w:r>
        <w:t>M</w:t>
      </w:r>
      <w:r w:rsidR="00522BE5">
        <w:t xml:space="preserve">anage </w:t>
      </w:r>
      <w:r w:rsidR="009F044F">
        <w:t>EMIS</w:t>
      </w:r>
      <w:r w:rsidR="00522BE5">
        <w:t xml:space="preserve"> </w:t>
      </w:r>
      <w:r w:rsidR="007F46C5">
        <w:t>issues</w:t>
      </w:r>
      <w:r w:rsidR="00FB6A11">
        <w:t>,</w:t>
      </w:r>
      <w:r w:rsidR="005F1358">
        <w:t xml:space="preserve"> </w:t>
      </w:r>
      <w:r w:rsidR="006300CF">
        <w:t>risks</w:t>
      </w:r>
      <w:r w:rsidR="00FB6A11">
        <w:t xml:space="preserve"> and conflicts</w:t>
      </w:r>
    </w:p>
    <w:p w14:paraId="5784A134" w14:textId="37DD617C" w:rsidR="00522BE5" w:rsidRDefault="00365E4A" w:rsidP="00014C64">
      <w:pPr>
        <w:numPr>
          <w:ilvl w:val="0"/>
          <w:numId w:val="5"/>
        </w:numPr>
      </w:pPr>
      <w:r>
        <w:t>Review</w:t>
      </w:r>
      <w:r w:rsidR="007F46C5">
        <w:t xml:space="preserve"> </w:t>
      </w:r>
      <w:r w:rsidR="00021E8B">
        <w:t xml:space="preserve">change requests </w:t>
      </w:r>
      <w:r>
        <w:t>as part of a</w:t>
      </w:r>
      <w:r w:rsidR="006300CF">
        <w:t xml:space="preserve"> </w:t>
      </w:r>
      <w:r w:rsidR="00522BE5">
        <w:t>change management process</w:t>
      </w:r>
    </w:p>
    <w:p w14:paraId="43926E03" w14:textId="7E5FAE01" w:rsidR="00522BE5" w:rsidRDefault="00706288" w:rsidP="00014C64">
      <w:pPr>
        <w:numPr>
          <w:ilvl w:val="0"/>
          <w:numId w:val="5"/>
        </w:numPr>
      </w:pPr>
      <w:r>
        <w:t>R</w:t>
      </w:r>
      <w:r w:rsidR="00522BE5">
        <w:t xml:space="preserve">eport on EMIS progress to </w:t>
      </w:r>
      <w:r w:rsidR="001578B2">
        <w:t xml:space="preserve">senior executive </w:t>
      </w:r>
      <w:r w:rsidR="00522BE5">
        <w:t xml:space="preserve">level </w:t>
      </w:r>
      <w:r w:rsidR="001D1131">
        <w:t>of the organisation</w:t>
      </w:r>
    </w:p>
    <w:p w14:paraId="202733AB" w14:textId="77777777" w:rsidR="00D1684F" w:rsidRDefault="00706288" w:rsidP="00014C64">
      <w:pPr>
        <w:numPr>
          <w:ilvl w:val="0"/>
          <w:numId w:val="5"/>
        </w:numPr>
      </w:pPr>
      <w:r>
        <w:t>P</w:t>
      </w:r>
      <w:r w:rsidR="00522BE5">
        <w:t xml:space="preserve">rovide guidance to the EMIS Technical </w:t>
      </w:r>
      <w:r w:rsidR="004714A9">
        <w:t>Sub Committee</w:t>
      </w:r>
    </w:p>
    <w:p w14:paraId="1D5991C1" w14:textId="77777777" w:rsidR="00EB0457" w:rsidRPr="00014C64" w:rsidRDefault="00EB0457" w:rsidP="00014C64">
      <w:pPr>
        <w:pStyle w:val="Heading1"/>
      </w:pPr>
      <w:r w:rsidRPr="00014C64">
        <w:t>4 Roles and Responsibilities</w:t>
      </w:r>
    </w:p>
    <w:p w14:paraId="040D8E12" w14:textId="041460D7" w:rsidR="00EB0457" w:rsidRPr="00014C64" w:rsidRDefault="00EB0457" w:rsidP="00014C64">
      <w:pPr>
        <w:pStyle w:val="Heading2"/>
      </w:pPr>
      <w:r w:rsidRPr="00014C64">
        <w:t>4.1 Role of individual committee members</w:t>
      </w:r>
    </w:p>
    <w:p w14:paraId="163094CB" w14:textId="77777777" w:rsidR="002A2BFD" w:rsidRDefault="002A2BFD" w:rsidP="00014C64"/>
    <w:p w14:paraId="5244F56D" w14:textId="0BF8F30A" w:rsidR="00D939F0" w:rsidRDefault="00D939F0" w:rsidP="00014C64">
      <w:r w:rsidRPr="00D939F0">
        <w:t xml:space="preserve">Committee members are required to be fully prepared for and make every reasonable effort to attend each meeting. It is important that members of the </w:t>
      </w:r>
      <w:r w:rsidR="00ED4A1B">
        <w:t>c</w:t>
      </w:r>
      <w:r w:rsidRPr="00D939F0">
        <w:t xml:space="preserve">ommittee </w:t>
      </w:r>
      <w:r w:rsidR="00ED4A1B">
        <w:t xml:space="preserve">represent different </w:t>
      </w:r>
      <w:r w:rsidRPr="00D939F0">
        <w:t xml:space="preserve">sections and locations. Committee members are required to bring </w:t>
      </w:r>
      <w:r w:rsidR="00455C73">
        <w:t xml:space="preserve">any </w:t>
      </w:r>
      <w:r w:rsidRPr="00D939F0">
        <w:t xml:space="preserve">potential conflict </w:t>
      </w:r>
      <w:r w:rsidR="00455C73">
        <w:t xml:space="preserve">of interest that </w:t>
      </w:r>
      <w:r w:rsidRPr="00D939F0">
        <w:t xml:space="preserve">they may have with any item on the agenda. If a committee member is deemed to have a conflict of interest </w:t>
      </w:r>
      <w:r w:rsidR="0066747C">
        <w:t>they</w:t>
      </w:r>
      <w:r w:rsidRPr="00D939F0">
        <w:t xml:space="preserve"> will be excused</w:t>
      </w:r>
      <w:r w:rsidR="00455C73">
        <w:t xml:space="preserve"> during</w:t>
      </w:r>
      <w:r w:rsidRPr="00D939F0">
        <w:t xml:space="preserve"> </w:t>
      </w:r>
      <w:r w:rsidR="00455C73">
        <w:t xml:space="preserve">the specific </w:t>
      </w:r>
      <w:r w:rsidRPr="00D939F0">
        <w:t xml:space="preserve">discussions and deliberations. </w:t>
      </w:r>
    </w:p>
    <w:p w14:paraId="3A884066" w14:textId="77777777" w:rsidR="00D939F0" w:rsidRDefault="00D939F0" w:rsidP="00014C64"/>
    <w:p w14:paraId="42F19748" w14:textId="77777777" w:rsidR="00365E4A" w:rsidRDefault="00365E4A" w:rsidP="00014C64"/>
    <w:p w14:paraId="6D25FB34" w14:textId="41969C24" w:rsidR="00F31A75" w:rsidRDefault="00F31A75" w:rsidP="00014C64">
      <w:r>
        <w:t xml:space="preserve">The roles of the </w:t>
      </w:r>
      <w:r w:rsidR="009C3750">
        <w:t xml:space="preserve">individual </w:t>
      </w:r>
      <w:r>
        <w:t xml:space="preserve">committee </w:t>
      </w:r>
      <w:r w:rsidR="009C3750">
        <w:t xml:space="preserve">members </w:t>
      </w:r>
      <w:r>
        <w:t>are as follows:</w:t>
      </w:r>
    </w:p>
    <w:p w14:paraId="1A83CD34" w14:textId="77777777" w:rsidR="00F31A75" w:rsidRDefault="00F31A75" w:rsidP="00014C64">
      <w:pPr>
        <w:pStyle w:val="ListParagraph"/>
        <w:numPr>
          <w:ilvl w:val="0"/>
          <w:numId w:val="1"/>
        </w:numPr>
        <w:spacing w:after="200" w:line="276" w:lineRule="auto"/>
      </w:pPr>
      <w:r>
        <w:t>Attend meetings by the required start time</w:t>
      </w:r>
    </w:p>
    <w:p w14:paraId="4D63FF02" w14:textId="77777777" w:rsidR="00F31A75" w:rsidRDefault="00F31A75" w:rsidP="00014C64">
      <w:pPr>
        <w:pStyle w:val="ListParagraph"/>
        <w:numPr>
          <w:ilvl w:val="0"/>
          <w:numId w:val="1"/>
        </w:numPr>
        <w:spacing w:after="200" w:line="276" w:lineRule="auto"/>
      </w:pPr>
      <w:r>
        <w:t>Notify the chairperson if they will be unavailable for a meeting</w:t>
      </w:r>
    </w:p>
    <w:p w14:paraId="103AD5A2" w14:textId="77777777" w:rsidR="00F31A75" w:rsidRDefault="00F31A75" w:rsidP="00014C64">
      <w:pPr>
        <w:pStyle w:val="ListParagraph"/>
        <w:numPr>
          <w:ilvl w:val="0"/>
          <w:numId w:val="1"/>
        </w:numPr>
        <w:spacing w:after="200" w:line="276" w:lineRule="auto"/>
      </w:pPr>
      <w:r>
        <w:t>Ensure that discussion of a sensitive or controversial nature remain confidential</w:t>
      </w:r>
    </w:p>
    <w:p w14:paraId="3C225C87" w14:textId="77777777" w:rsidR="00F31A75" w:rsidRDefault="00F31A75" w:rsidP="00014C64">
      <w:pPr>
        <w:pStyle w:val="ListParagraph"/>
        <w:numPr>
          <w:ilvl w:val="0"/>
          <w:numId w:val="1"/>
        </w:numPr>
        <w:spacing w:after="200" w:line="276" w:lineRule="auto"/>
      </w:pPr>
      <w:r>
        <w:t>Conduct themselves in a professional manner and judge ideas, not people</w:t>
      </w:r>
    </w:p>
    <w:p w14:paraId="0D44751F" w14:textId="77777777" w:rsidR="00F31A75" w:rsidRDefault="00F31A75" w:rsidP="00014C64">
      <w:pPr>
        <w:pStyle w:val="ListParagraph"/>
        <w:numPr>
          <w:ilvl w:val="0"/>
          <w:numId w:val="1"/>
        </w:numPr>
        <w:spacing w:after="200" w:line="276" w:lineRule="auto"/>
      </w:pPr>
      <w:r>
        <w:t>Work towards a consensus decision</w:t>
      </w:r>
    </w:p>
    <w:p w14:paraId="164DE415" w14:textId="77777777" w:rsidR="00F31A75" w:rsidRDefault="00F31A75" w:rsidP="00014C64">
      <w:pPr>
        <w:pStyle w:val="ListParagraph"/>
        <w:numPr>
          <w:ilvl w:val="0"/>
          <w:numId w:val="1"/>
        </w:numPr>
        <w:spacing w:after="200" w:line="276" w:lineRule="auto"/>
      </w:pPr>
      <w:r>
        <w:t>Members should contribute to the achievement of the goals and objectives</w:t>
      </w:r>
    </w:p>
    <w:p w14:paraId="4533A77C" w14:textId="31B86046" w:rsidR="00F31A75" w:rsidRDefault="00F31A75" w:rsidP="00014C64">
      <w:pPr>
        <w:pStyle w:val="ListParagraph"/>
        <w:numPr>
          <w:ilvl w:val="0"/>
          <w:numId w:val="1"/>
        </w:numPr>
        <w:spacing w:after="200" w:line="276" w:lineRule="auto"/>
      </w:pPr>
      <w:r>
        <w:t>Members shall disseminate information about projects and initiatives within their respective sections</w:t>
      </w:r>
    </w:p>
    <w:p w14:paraId="69AD202D" w14:textId="77777777" w:rsidR="00F31A75" w:rsidRDefault="00F31A75" w:rsidP="00014C64">
      <w:pPr>
        <w:pStyle w:val="ListParagraph"/>
        <w:numPr>
          <w:ilvl w:val="0"/>
          <w:numId w:val="1"/>
        </w:numPr>
        <w:spacing w:after="200" w:line="276" w:lineRule="auto"/>
      </w:pPr>
      <w:r>
        <w:t>Vote on decisions, projects, initiatives, standards, policies and issues</w:t>
      </w:r>
    </w:p>
    <w:p w14:paraId="333DE990" w14:textId="73B63199" w:rsidR="00522BE5" w:rsidRPr="00014C64" w:rsidRDefault="00567A51" w:rsidP="00014C64">
      <w:pPr>
        <w:pStyle w:val="Heading2"/>
      </w:pPr>
      <w:r w:rsidRPr="00014C64">
        <w:t>4.</w:t>
      </w:r>
      <w:r w:rsidR="001B610B" w:rsidRPr="00014C64">
        <w:t>2</w:t>
      </w:r>
      <w:r w:rsidRPr="00014C64">
        <w:t xml:space="preserve"> Role of </w:t>
      </w:r>
      <w:r w:rsidR="00E617A9" w:rsidRPr="00014C64">
        <w:t xml:space="preserve">the </w:t>
      </w:r>
      <w:r w:rsidRPr="00014C64">
        <w:t>c</w:t>
      </w:r>
      <w:r w:rsidR="00522BE5" w:rsidRPr="00014C64">
        <w:t>hairperson</w:t>
      </w:r>
    </w:p>
    <w:p w14:paraId="6B4EF02C" w14:textId="77777777" w:rsidR="00FC1B27" w:rsidRDefault="00FC1B27" w:rsidP="00014C64"/>
    <w:p w14:paraId="4E60BCCC" w14:textId="2D80C70D" w:rsidR="00FC1B27" w:rsidRDefault="00522BE5" w:rsidP="00014C64">
      <w:r>
        <w:t>I</w:t>
      </w:r>
      <w:r w:rsidR="004D0DB9">
        <w:t>f the designated c</w:t>
      </w:r>
      <w:r>
        <w:t>hair</w:t>
      </w:r>
      <w:r w:rsidR="009D77B5">
        <w:t>person</w:t>
      </w:r>
      <w:r>
        <w:t xml:space="preserve"> is not available, then </w:t>
      </w:r>
      <w:r w:rsidR="004D0DB9">
        <w:t xml:space="preserve">the chairperson will </w:t>
      </w:r>
      <w:r w:rsidR="008653D7">
        <w:t>delegate</w:t>
      </w:r>
      <w:r w:rsidR="004D0DB9">
        <w:t xml:space="preserve"> an</w:t>
      </w:r>
      <w:r>
        <w:t xml:space="preserve"> </w:t>
      </w:r>
      <w:r w:rsidR="004D0DB9">
        <w:t>acting c</w:t>
      </w:r>
      <w:r>
        <w:t xml:space="preserve">hairperson </w:t>
      </w:r>
      <w:r w:rsidR="004D0DB9">
        <w:t>to convene and conduct the</w:t>
      </w:r>
      <w:r w:rsidR="009F6082">
        <w:t xml:space="preserve"> meeting. The acting c</w:t>
      </w:r>
      <w:r>
        <w:t>hairperson is</w:t>
      </w:r>
      <w:r w:rsidR="009F6082">
        <w:t xml:space="preserve"> responsible for informing the c</w:t>
      </w:r>
      <w:r>
        <w:t>hairperson as to the salient points/decisions raised or agreed to at that meeting.</w:t>
      </w:r>
      <w:r w:rsidR="009D77B5">
        <w:t xml:space="preserve"> The specific role of the chairperson is as follows:</w:t>
      </w:r>
    </w:p>
    <w:p w14:paraId="0FCB710A" w14:textId="77777777" w:rsidR="009C3750" w:rsidRDefault="009C3750" w:rsidP="00014C64"/>
    <w:p w14:paraId="06FAE646" w14:textId="68EF7622" w:rsidR="00226A01" w:rsidRDefault="00226A01" w:rsidP="00014C64">
      <w:pPr>
        <w:pStyle w:val="ListParagraph"/>
        <w:numPr>
          <w:ilvl w:val="0"/>
          <w:numId w:val="2"/>
        </w:numPr>
        <w:spacing w:after="200" w:line="276" w:lineRule="auto"/>
      </w:pPr>
      <w:r>
        <w:t xml:space="preserve">Convene and coordinate committee meetings </w:t>
      </w:r>
    </w:p>
    <w:p w14:paraId="456AD6F6" w14:textId="6260C32D" w:rsidR="009C3750" w:rsidRDefault="009C3750" w:rsidP="00014C64">
      <w:pPr>
        <w:pStyle w:val="ListParagraph"/>
        <w:numPr>
          <w:ilvl w:val="0"/>
          <w:numId w:val="2"/>
        </w:numPr>
        <w:spacing w:after="200" w:line="276" w:lineRule="auto"/>
      </w:pPr>
      <w:r>
        <w:t>Leads the committee to achieve its primary functions and objectives</w:t>
      </w:r>
    </w:p>
    <w:p w14:paraId="1C3335E8" w14:textId="77777777" w:rsidR="009C3750" w:rsidRDefault="009C3750" w:rsidP="00014C64">
      <w:pPr>
        <w:pStyle w:val="ListParagraph"/>
        <w:numPr>
          <w:ilvl w:val="0"/>
          <w:numId w:val="2"/>
        </w:numPr>
        <w:spacing w:after="200" w:line="276" w:lineRule="auto"/>
      </w:pPr>
      <w:r>
        <w:t>Propose agendas for each meeting using input from the committee members</w:t>
      </w:r>
    </w:p>
    <w:p w14:paraId="2502FE04" w14:textId="72939F71" w:rsidR="009C3750" w:rsidRDefault="009C3750" w:rsidP="00014C64">
      <w:pPr>
        <w:pStyle w:val="ListParagraph"/>
        <w:numPr>
          <w:ilvl w:val="0"/>
          <w:numId w:val="2"/>
        </w:numPr>
        <w:spacing w:after="200" w:line="276" w:lineRule="auto"/>
      </w:pPr>
      <w:r>
        <w:t>Ensure that members undertake their responsibilities</w:t>
      </w:r>
    </w:p>
    <w:p w14:paraId="1E9F1C5F" w14:textId="20EB34BD" w:rsidR="009C3750" w:rsidRDefault="009C3750" w:rsidP="00014C64">
      <w:pPr>
        <w:pStyle w:val="ListParagraph"/>
        <w:numPr>
          <w:ilvl w:val="0"/>
          <w:numId w:val="2"/>
        </w:numPr>
        <w:spacing w:after="200" w:line="276" w:lineRule="auto"/>
      </w:pPr>
      <w:r>
        <w:t>Ensure that the agendas and minutes are distributed to committee members prior to the meeting</w:t>
      </w:r>
    </w:p>
    <w:p w14:paraId="59103670" w14:textId="77777777" w:rsidR="009C3750" w:rsidRDefault="009C3750" w:rsidP="00014C64">
      <w:pPr>
        <w:pStyle w:val="ListParagraph"/>
        <w:numPr>
          <w:ilvl w:val="0"/>
          <w:numId w:val="2"/>
        </w:numPr>
        <w:spacing w:after="200" w:line="276" w:lineRule="auto"/>
      </w:pPr>
      <w:r>
        <w:t>Maintain the focus on meeting topics</w:t>
      </w:r>
    </w:p>
    <w:p w14:paraId="5E053CEE" w14:textId="77777777" w:rsidR="009C3750" w:rsidRDefault="009C3750" w:rsidP="00014C64">
      <w:pPr>
        <w:pStyle w:val="ListParagraph"/>
        <w:numPr>
          <w:ilvl w:val="0"/>
          <w:numId w:val="2"/>
        </w:numPr>
        <w:spacing w:after="200" w:line="276" w:lineRule="auto"/>
      </w:pPr>
      <w:r>
        <w:t>Ensure the meetings begin and end on time</w:t>
      </w:r>
    </w:p>
    <w:p w14:paraId="1AD850C2" w14:textId="2F99A25C" w:rsidR="00AA5B93" w:rsidRDefault="00AA5B93" w:rsidP="00014C64">
      <w:pPr>
        <w:pStyle w:val="Heading2"/>
      </w:pPr>
      <w:r>
        <w:t xml:space="preserve">4.3 Role of </w:t>
      </w:r>
      <w:r w:rsidR="00E617A9">
        <w:t xml:space="preserve">the </w:t>
      </w:r>
      <w:r>
        <w:t>scribe</w:t>
      </w:r>
    </w:p>
    <w:p w14:paraId="779EEDA0" w14:textId="77777777" w:rsidR="00AA5B93" w:rsidRDefault="00AA5B93" w:rsidP="00014C64"/>
    <w:p w14:paraId="176B051B" w14:textId="4ED6E544" w:rsidR="00AA5B93" w:rsidRPr="00AA5B93" w:rsidRDefault="008B2273" w:rsidP="00014C64">
      <w:r>
        <w:t>The role of the scribe will be as follows</w:t>
      </w:r>
      <w:r w:rsidR="00AA5B93" w:rsidRPr="00AA5B93">
        <w:t>:</w:t>
      </w:r>
    </w:p>
    <w:p w14:paraId="64CB97D0" w14:textId="4FF86129" w:rsidR="00AA5B93" w:rsidRDefault="008B2273" w:rsidP="00014C64">
      <w:pPr>
        <w:numPr>
          <w:ilvl w:val="0"/>
          <w:numId w:val="3"/>
        </w:numPr>
      </w:pPr>
      <w:r>
        <w:t>Provide administrative support for the committee</w:t>
      </w:r>
    </w:p>
    <w:p w14:paraId="7FAF9F1E" w14:textId="1DD06151" w:rsidR="00AA5B93" w:rsidRPr="00AA5B93" w:rsidRDefault="00AA5B93" w:rsidP="00014C64">
      <w:pPr>
        <w:numPr>
          <w:ilvl w:val="0"/>
          <w:numId w:val="3"/>
        </w:numPr>
      </w:pPr>
      <w:r w:rsidRPr="00AA5B93">
        <w:t>M</w:t>
      </w:r>
      <w:r w:rsidR="008D3240">
        <w:t>aintain minutes of all meetings</w:t>
      </w:r>
    </w:p>
    <w:p w14:paraId="121FA18B" w14:textId="70575464" w:rsidR="00AA5B93" w:rsidRDefault="00AA5B93" w:rsidP="00014C64">
      <w:pPr>
        <w:numPr>
          <w:ilvl w:val="0"/>
          <w:numId w:val="3"/>
        </w:numPr>
      </w:pPr>
      <w:r w:rsidRPr="00AA5B93">
        <w:t xml:space="preserve">Distribute the </w:t>
      </w:r>
      <w:r w:rsidR="008D3240">
        <w:t>meeting agendas and minutes</w:t>
      </w:r>
    </w:p>
    <w:p w14:paraId="4E246616" w14:textId="09B8A4EA" w:rsidR="00782F67" w:rsidRDefault="00782F67" w:rsidP="00014C64">
      <w:pPr>
        <w:pStyle w:val="Heading2"/>
      </w:pPr>
      <w:r>
        <w:t xml:space="preserve">4.4 Role of </w:t>
      </w:r>
      <w:r w:rsidR="00516192">
        <w:t>advisors</w:t>
      </w:r>
    </w:p>
    <w:p w14:paraId="5F9A95D9" w14:textId="77777777" w:rsidR="00782F67" w:rsidRPr="00782F67" w:rsidRDefault="00782F67" w:rsidP="00014C64">
      <w:pPr>
        <w:rPr>
          <w:b/>
        </w:rPr>
      </w:pPr>
    </w:p>
    <w:p w14:paraId="656D3ADF" w14:textId="50E9593E" w:rsidR="00782F67" w:rsidRPr="00782F67" w:rsidRDefault="00782F67" w:rsidP="00014C64">
      <w:r w:rsidRPr="00782F67">
        <w:t xml:space="preserve">The committee may extend an invitation for </w:t>
      </w:r>
      <w:r w:rsidR="00516192">
        <w:t>advisors</w:t>
      </w:r>
      <w:r w:rsidRPr="00782F67">
        <w:t xml:space="preserve"> </w:t>
      </w:r>
      <w:r>
        <w:t>to attend</w:t>
      </w:r>
      <w:r w:rsidRPr="00782F67">
        <w:t xml:space="preserve"> meeting</w:t>
      </w:r>
      <w:r>
        <w:t>s</w:t>
      </w:r>
      <w:r w:rsidRPr="00782F67">
        <w:t xml:space="preserve"> to debate a topic or provide specialist technical knowledge. In such cases, </w:t>
      </w:r>
      <w:r w:rsidR="00516192">
        <w:t xml:space="preserve">these </w:t>
      </w:r>
      <w:r w:rsidRPr="00782F67">
        <w:t xml:space="preserve">attendees shall not have voting rights. </w:t>
      </w:r>
    </w:p>
    <w:p w14:paraId="6A9C61D5" w14:textId="7EAC8CD9" w:rsidR="00782F67" w:rsidRDefault="00782F67" w:rsidP="00014C64">
      <w:pPr>
        <w:pStyle w:val="Heading2"/>
      </w:pPr>
      <w:r>
        <w:t xml:space="preserve">4.5 </w:t>
      </w:r>
      <w:r w:rsidRPr="00782F67">
        <w:t xml:space="preserve">Role of </w:t>
      </w:r>
      <w:r w:rsidR="00516192">
        <w:t>observers</w:t>
      </w:r>
    </w:p>
    <w:p w14:paraId="487393FA" w14:textId="77777777" w:rsidR="00782F67" w:rsidRPr="00782F67" w:rsidRDefault="00782F67" w:rsidP="00014C64">
      <w:pPr>
        <w:rPr>
          <w:b/>
        </w:rPr>
      </w:pPr>
    </w:p>
    <w:p w14:paraId="4C3CA8CC" w14:textId="2AE18CE2" w:rsidR="00782F67" w:rsidRPr="00AA5B93" w:rsidRDefault="00516192" w:rsidP="00014C64">
      <w:r>
        <w:t>Observers</w:t>
      </w:r>
      <w:r w:rsidR="00782F67" w:rsidRPr="00782F67">
        <w:t xml:space="preserve"> must </w:t>
      </w:r>
      <w:r w:rsidR="00782F67">
        <w:t>receive</w:t>
      </w:r>
      <w:r w:rsidR="00782F67" w:rsidRPr="00782F67">
        <w:t xml:space="preserve"> prior permission from the chairperson to attend meetings. </w:t>
      </w:r>
      <w:r>
        <w:t>Observers</w:t>
      </w:r>
      <w:r w:rsidR="00782F67" w:rsidRPr="00782F67">
        <w:t xml:space="preserve"> must leave the meeting if any matters are to be considered to be confidential or at the request of the chairperson. </w:t>
      </w:r>
      <w:r>
        <w:t>Observers</w:t>
      </w:r>
      <w:r w:rsidR="00782F67" w:rsidRPr="00782F67">
        <w:t xml:space="preserve"> do not have voting rights.</w:t>
      </w:r>
    </w:p>
    <w:p w14:paraId="3D684187" w14:textId="2DFCE3D6" w:rsidR="0070488E" w:rsidRDefault="0070488E" w:rsidP="00014C64">
      <w:pPr>
        <w:pStyle w:val="Heading1"/>
      </w:pPr>
      <w:r>
        <w:lastRenderedPageBreak/>
        <w:t>5 Meetings</w:t>
      </w:r>
    </w:p>
    <w:p w14:paraId="6AA57E99" w14:textId="6CB1C4D3" w:rsidR="00522BE5" w:rsidRDefault="0070488E" w:rsidP="00014C64">
      <w:pPr>
        <w:pStyle w:val="Heading2"/>
      </w:pPr>
      <w:r>
        <w:t>5.1</w:t>
      </w:r>
      <w:r w:rsidR="009E7CCE">
        <w:t xml:space="preserve"> </w:t>
      </w:r>
      <w:r>
        <w:t>Agendas</w:t>
      </w:r>
    </w:p>
    <w:p w14:paraId="7037BED7" w14:textId="77777777" w:rsidR="00FC1B27" w:rsidRDefault="00FC1B27" w:rsidP="00014C64"/>
    <w:p w14:paraId="63929724" w14:textId="7946E52D" w:rsidR="00A95755" w:rsidRPr="00A95755" w:rsidRDefault="00A95755" w:rsidP="00014C64">
      <w:r w:rsidRPr="00A95755">
        <w:t xml:space="preserve">Agendas and associated documentation will be distributed </w:t>
      </w:r>
      <w:r>
        <w:t xml:space="preserve">to committee members at least </w:t>
      </w:r>
      <w:r w:rsidRPr="00A95755">
        <w:t>five working days prio</w:t>
      </w:r>
      <w:r>
        <w:t>r to the next scheduled meeting. Any</w:t>
      </w:r>
      <w:r w:rsidRPr="00A95755">
        <w:t xml:space="preserve"> </w:t>
      </w:r>
      <w:r>
        <w:t>agenda items</w:t>
      </w:r>
      <w:r w:rsidRPr="00A95755">
        <w:t xml:space="preserve"> must be submitted to the chairperson, </w:t>
      </w:r>
      <w:r>
        <w:t>at least six</w:t>
      </w:r>
      <w:r w:rsidRPr="00A95755">
        <w:t xml:space="preserve"> working days prio</w:t>
      </w:r>
      <w:r>
        <w:t>r to the next scheduled meeting</w:t>
      </w:r>
      <w:r w:rsidRPr="00A95755">
        <w:t xml:space="preserve">. </w:t>
      </w:r>
    </w:p>
    <w:p w14:paraId="38B7F38E" w14:textId="2046621B" w:rsidR="00522BE5" w:rsidRDefault="00F02917" w:rsidP="00014C64">
      <w:pPr>
        <w:pStyle w:val="Heading2"/>
      </w:pPr>
      <w:r>
        <w:t>5.2</w:t>
      </w:r>
      <w:r w:rsidR="009E7CCE">
        <w:t xml:space="preserve"> </w:t>
      </w:r>
      <w:r w:rsidR="0070488E">
        <w:t>Minutes</w:t>
      </w:r>
    </w:p>
    <w:p w14:paraId="32FD6FC2" w14:textId="77777777" w:rsidR="00FC1B27" w:rsidRDefault="00FC1B27" w:rsidP="00014C64"/>
    <w:p w14:paraId="35F6B2F4" w14:textId="093CB0E4" w:rsidR="00FA5A3C" w:rsidRPr="00FC2929" w:rsidRDefault="00FA5A3C" w:rsidP="00014C64">
      <w:r w:rsidRPr="00FC2929">
        <w:t xml:space="preserve">Minutes are to be </w:t>
      </w:r>
      <w:r w:rsidR="00B803CF">
        <w:t>recorded</w:t>
      </w:r>
      <w:r w:rsidRPr="00FC2929">
        <w:t xml:space="preserve"> for each committee meeting. The draft minutes of each meeting are to be reviewed by the chairperson and </w:t>
      </w:r>
      <w:r w:rsidR="00072BE6">
        <w:t>then distributed</w:t>
      </w:r>
      <w:r w:rsidRPr="00FC2929">
        <w:t xml:space="preserve"> to all committee members by the scribe </w:t>
      </w:r>
      <w:r w:rsidR="00072BE6">
        <w:t>no later than 5 working days following each meeting</w:t>
      </w:r>
      <w:r w:rsidR="00C63EF2">
        <w:t>. A copy of the minutes</w:t>
      </w:r>
      <w:r w:rsidRPr="00FC2929">
        <w:t xml:space="preserve"> will be included in the agenda papers for the next committee meeting.</w:t>
      </w:r>
    </w:p>
    <w:p w14:paraId="6B2E5F17" w14:textId="58CACFB0" w:rsidR="00522BE5" w:rsidRDefault="00F02917" w:rsidP="00014C64">
      <w:pPr>
        <w:pStyle w:val="Heading2"/>
      </w:pPr>
      <w:r>
        <w:t>5.3</w:t>
      </w:r>
      <w:r w:rsidR="0070488E">
        <w:t xml:space="preserve"> Frequency</w:t>
      </w:r>
    </w:p>
    <w:p w14:paraId="270E7AD1" w14:textId="77777777" w:rsidR="00FC1B27" w:rsidRPr="00351B8B" w:rsidRDefault="00FC1B27" w:rsidP="00014C64">
      <w:pPr>
        <w:rPr>
          <w:szCs w:val="22"/>
        </w:rPr>
      </w:pPr>
    </w:p>
    <w:p w14:paraId="718A60C4" w14:textId="6AF29B75" w:rsidR="00FC1B27" w:rsidRPr="00351B8B" w:rsidRDefault="00522BE5" w:rsidP="00014C64">
      <w:pPr>
        <w:rPr>
          <w:szCs w:val="22"/>
        </w:rPr>
      </w:pPr>
      <w:r w:rsidRPr="00351B8B">
        <w:rPr>
          <w:szCs w:val="22"/>
        </w:rPr>
        <w:t xml:space="preserve">The </w:t>
      </w:r>
      <w:r w:rsidR="008D53F3" w:rsidRPr="00351B8B">
        <w:rPr>
          <w:szCs w:val="22"/>
        </w:rPr>
        <w:t>c</w:t>
      </w:r>
      <w:r w:rsidRPr="00351B8B">
        <w:rPr>
          <w:szCs w:val="22"/>
        </w:rPr>
        <w:t xml:space="preserve">ommittee shall meet monthly </w:t>
      </w:r>
      <w:r w:rsidR="00930302" w:rsidRPr="00351B8B">
        <w:rPr>
          <w:szCs w:val="22"/>
        </w:rPr>
        <w:t xml:space="preserve">or </w:t>
      </w:r>
      <w:r w:rsidR="008D53F3" w:rsidRPr="00351B8B">
        <w:rPr>
          <w:rFonts w:ascii="Calibri" w:hAnsi="Calibri" w:cs="Calibri"/>
          <w:szCs w:val="22"/>
        </w:rPr>
        <w:t xml:space="preserve">as often as </w:t>
      </w:r>
      <w:r w:rsidR="00B25330" w:rsidRPr="00351B8B">
        <w:rPr>
          <w:rFonts w:ascii="Calibri" w:hAnsi="Calibri" w:cs="Calibri"/>
          <w:szCs w:val="22"/>
        </w:rPr>
        <w:t xml:space="preserve">necessary </w:t>
      </w:r>
      <w:r w:rsidR="00B25330">
        <w:rPr>
          <w:szCs w:val="22"/>
        </w:rPr>
        <w:t>based on</w:t>
      </w:r>
      <w:r w:rsidR="00B25330" w:rsidRPr="00351B8B">
        <w:rPr>
          <w:szCs w:val="22"/>
        </w:rPr>
        <w:t xml:space="preserve"> </w:t>
      </w:r>
      <w:r w:rsidR="00B25330">
        <w:rPr>
          <w:szCs w:val="22"/>
        </w:rPr>
        <w:t>an</w:t>
      </w:r>
      <w:r w:rsidR="00B25330" w:rsidRPr="00351B8B">
        <w:rPr>
          <w:szCs w:val="22"/>
        </w:rPr>
        <w:t xml:space="preserve"> agreed published meeting schedule</w:t>
      </w:r>
      <w:r w:rsidRPr="00351B8B">
        <w:rPr>
          <w:szCs w:val="22"/>
        </w:rPr>
        <w:t>.</w:t>
      </w:r>
    </w:p>
    <w:p w14:paraId="24235140" w14:textId="324B2DCA" w:rsidR="00522BE5" w:rsidRDefault="00F02917" w:rsidP="00014C64">
      <w:pPr>
        <w:pStyle w:val="Heading2"/>
      </w:pPr>
      <w:r>
        <w:t>5.4</w:t>
      </w:r>
      <w:r w:rsidR="00522BE5">
        <w:t xml:space="preserve"> Proxies</w:t>
      </w:r>
    </w:p>
    <w:p w14:paraId="64AF2BEC" w14:textId="77777777" w:rsidR="00FC1B27" w:rsidRDefault="00FC1B27" w:rsidP="00014C64"/>
    <w:p w14:paraId="2F34EC27" w14:textId="61AF77C4" w:rsidR="00FC1B27" w:rsidRDefault="00522BE5" w:rsidP="00014C64">
      <w:r>
        <w:t xml:space="preserve">Committee </w:t>
      </w:r>
      <w:r w:rsidR="00C24BC2">
        <w:t xml:space="preserve">members </w:t>
      </w:r>
      <w:r>
        <w:t>shall nominate a proxy to attend a meeting if the member is unable to attend.</w:t>
      </w:r>
      <w:r w:rsidR="0064124C">
        <w:t xml:space="preserve"> </w:t>
      </w:r>
      <w:r w:rsidR="00C24BC2">
        <w:t>The c</w:t>
      </w:r>
      <w:r>
        <w:t>hair will be informed of the substitution at least 5 working days prior to the scheduled nominated meeting.</w:t>
      </w:r>
      <w:r w:rsidR="0064124C">
        <w:t xml:space="preserve"> </w:t>
      </w:r>
      <w:r>
        <w:t>The nominated proxy shall have voting rights at the attended meeting. The nominated proxy shall provide relevant comments/feedback</w:t>
      </w:r>
      <w:r w:rsidR="00D33196">
        <w:t xml:space="preserve"> on behalf of</w:t>
      </w:r>
      <w:r>
        <w:t xml:space="preserve"> t</w:t>
      </w:r>
      <w:r w:rsidR="00D33196">
        <w:t>he committee member they are representing</w:t>
      </w:r>
      <w:r>
        <w:t>.</w:t>
      </w:r>
    </w:p>
    <w:p w14:paraId="0271C1AF" w14:textId="6CA521E6" w:rsidR="00522BE5" w:rsidRDefault="00F02917" w:rsidP="00014C64">
      <w:pPr>
        <w:pStyle w:val="Heading2"/>
      </w:pPr>
      <w:r>
        <w:t>5.5</w:t>
      </w:r>
      <w:r w:rsidR="009E7CCE">
        <w:t xml:space="preserve"> </w:t>
      </w:r>
      <w:r w:rsidR="0070488E">
        <w:t>Quorum</w:t>
      </w:r>
    </w:p>
    <w:p w14:paraId="1C5471D5" w14:textId="77777777" w:rsidR="00FC1B27" w:rsidRDefault="00FC1B27" w:rsidP="00014C64"/>
    <w:p w14:paraId="61200D7F" w14:textId="64E82EA7" w:rsidR="00522BE5" w:rsidRDefault="00F26209" w:rsidP="00014C64">
      <w:r w:rsidRPr="00F26209">
        <w:t>A quorum for the committee meeting is defined as 50% of the membership</w:t>
      </w:r>
      <w:r w:rsidR="00A4203B">
        <w:t xml:space="preserve"> </w:t>
      </w:r>
      <w:r w:rsidR="00522BE5">
        <w:t>for the meeting to be recognised as an authorised meeting for the recommendations or resolutions to be valid.</w:t>
      </w:r>
    </w:p>
    <w:p w14:paraId="740CA67E" w14:textId="49ED3969" w:rsidR="002F2F26" w:rsidRDefault="00DE7530" w:rsidP="00014C64">
      <w:pPr>
        <w:pStyle w:val="Heading1"/>
      </w:pPr>
      <w:r>
        <w:t>6</w:t>
      </w:r>
      <w:r w:rsidR="002F2F26">
        <w:t xml:space="preserve"> Membership</w:t>
      </w:r>
    </w:p>
    <w:p w14:paraId="245C3140" w14:textId="77777777" w:rsidR="002F2F26" w:rsidRDefault="002F2F26" w:rsidP="00014C64"/>
    <w:p w14:paraId="7FDA394A" w14:textId="0113F4B6" w:rsidR="002F2F26" w:rsidRDefault="002F2F26" w:rsidP="00014C64">
      <w:r>
        <w:t xml:space="preserve">The </w:t>
      </w:r>
      <w:r w:rsidR="00D525EE">
        <w:t>c</w:t>
      </w:r>
      <w:r>
        <w:t xml:space="preserve">ommittee </w:t>
      </w:r>
      <w:r w:rsidR="00D525EE">
        <w:t>membership and roles are as follows</w:t>
      </w:r>
      <w:r>
        <w:t>:</w:t>
      </w:r>
    </w:p>
    <w:p w14:paraId="71D4D24D" w14:textId="77777777" w:rsidR="002F2F26" w:rsidRDefault="002F2F26" w:rsidP="00014C64"/>
    <w:tbl>
      <w:tblPr>
        <w:tblStyle w:val="TableGrid"/>
        <w:tblW w:w="0" w:type="auto"/>
        <w:tblLook w:val="04A0" w:firstRow="1" w:lastRow="0" w:firstColumn="1" w:lastColumn="0" w:noHBand="0" w:noVBand="1"/>
      </w:tblPr>
      <w:tblGrid>
        <w:gridCol w:w="2779"/>
        <w:gridCol w:w="2767"/>
        <w:gridCol w:w="2744"/>
      </w:tblGrid>
      <w:tr w:rsidR="00D525EE" w:rsidRPr="00E86102" w14:paraId="3F06A136" w14:textId="77777777" w:rsidTr="00014C64">
        <w:tc>
          <w:tcPr>
            <w:tcW w:w="2779" w:type="dxa"/>
            <w:shd w:val="clear" w:color="auto" w:fill="0077D4"/>
          </w:tcPr>
          <w:p w14:paraId="1C822C64" w14:textId="741131EE" w:rsidR="00D525EE" w:rsidRPr="00E86102" w:rsidRDefault="00E34EE7" w:rsidP="00014C64">
            <w:pPr>
              <w:rPr>
                <w:b/>
                <w:color w:val="FFFFFF" w:themeColor="background1"/>
              </w:rPr>
            </w:pPr>
            <w:r>
              <w:rPr>
                <w:b/>
                <w:color w:val="FFFFFF" w:themeColor="background1"/>
              </w:rPr>
              <w:t>Name/</w:t>
            </w:r>
            <w:r w:rsidR="003C12EE">
              <w:rPr>
                <w:b/>
                <w:color w:val="FFFFFF" w:themeColor="background1"/>
              </w:rPr>
              <w:t>Position</w:t>
            </w:r>
          </w:p>
        </w:tc>
        <w:tc>
          <w:tcPr>
            <w:tcW w:w="2767" w:type="dxa"/>
            <w:shd w:val="clear" w:color="auto" w:fill="0077D4"/>
          </w:tcPr>
          <w:p w14:paraId="48EDAD74" w14:textId="1DABF7A5" w:rsidR="00D525EE" w:rsidRPr="00E86102" w:rsidRDefault="00E86102" w:rsidP="00014C64">
            <w:pPr>
              <w:rPr>
                <w:b/>
                <w:color w:val="FFFFFF" w:themeColor="background1"/>
              </w:rPr>
            </w:pPr>
            <w:r w:rsidRPr="00E86102">
              <w:rPr>
                <w:b/>
                <w:color w:val="FFFFFF" w:themeColor="background1"/>
              </w:rPr>
              <w:t>Role</w:t>
            </w:r>
          </w:p>
        </w:tc>
        <w:tc>
          <w:tcPr>
            <w:tcW w:w="2744" w:type="dxa"/>
            <w:shd w:val="clear" w:color="auto" w:fill="0077D4"/>
          </w:tcPr>
          <w:p w14:paraId="61240CA9" w14:textId="694842CA" w:rsidR="00D525EE" w:rsidRPr="00E86102" w:rsidRDefault="00E86102" w:rsidP="00014C64">
            <w:pPr>
              <w:rPr>
                <w:b/>
                <w:color w:val="FFFFFF" w:themeColor="background1"/>
              </w:rPr>
            </w:pPr>
            <w:r w:rsidRPr="00E86102">
              <w:rPr>
                <w:b/>
                <w:color w:val="FFFFFF" w:themeColor="background1"/>
              </w:rPr>
              <w:t>Voting Rights</w:t>
            </w:r>
          </w:p>
        </w:tc>
      </w:tr>
      <w:tr w:rsidR="00D525EE" w14:paraId="647192A1" w14:textId="77777777" w:rsidTr="00014C64">
        <w:tc>
          <w:tcPr>
            <w:tcW w:w="2779" w:type="dxa"/>
          </w:tcPr>
          <w:p w14:paraId="7C636B15" w14:textId="77777777" w:rsidR="00D525EE" w:rsidRDefault="00D525EE" w:rsidP="00014C64"/>
        </w:tc>
        <w:tc>
          <w:tcPr>
            <w:tcW w:w="2767" w:type="dxa"/>
          </w:tcPr>
          <w:p w14:paraId="0D0FF600" w14:textId="14373506" w:rsidR="00D525EE" w:rsidRDefault="00E86102" w:rsidP="00014C64">
            <w:r>
              <w:t>Chairperson</w:t>
            </w:r>
          </w:p>
        </w:tc>
        <w:tc>
          <w:tcPr>
            <w:tcW w:w="2744" w:type="dxa"/>
          </w:tcPr>
          <w:p w14:paraId="385D0ABC" w14:textId="24F9E167" w:rsidR="00D525EE" w:rsidRDefault="00E86102" w:rsidP="00014C64">
            <w:r>
              <w:t>Yes</w:t>
            </w:r>
          </w:p>
        </w:tc>
      </w:tr>
      <w:tr w:rsidR="00BE1680" w14:paraId="2478136B" w14:textId="77777777" w:rsidTr="00014C64">
        <w:tc>
          <w:tcPr>
            <w:tcW w:w="2779" w:type="dxa"/>
          </w:tcPr>
          <w:p w14:paraId="358EEB97" w14:textId="77777777" w:rsidR="00BE1680" w:rsidRDefault="00BE1680" w:rsidP="00014C64"/>
        </w:tc>
        <w:tc>
          <w:tcPr>
            <w:tcW w:w="2767" w:type="dxa"/>
          </w:tcPr>
          <w:p w14:paraId="46F0C28B" w14:textId="77777777" w:rsidR="00BE1680" w:rsidRDefault="00BE1680" w:rsidP="00014C64">
            <w:r>
              <w:t>Member</w:t>
            </w:r>
          </w:p>
        </w:tc>
        <w:tc>
          <w:tcPr>
            <w:tcW w:w="2744" w:type="dxa"/>
          </w:tcPr>
          <w:p w14:paraId="1D641B4D" w14:textId="77777777" w:rsidR="00BE1680" w:rsidRDefault="00BE1680" w:rsidP="00014C64">
            <w:r>
              <w:t>Yes</w:t>
            </w:r>
          </w:p>
        </w:tc>
      </w:tr>
      <w:tr w:rsidR="00BE1680" w14:paraId="2BA6FAE7" w14:textId="77777777" w:rsidTr="00014C64">
        <w:tc>
          <w:tcPr>
            <w:tcW w:w="2779" w:type="dxa"/>
          </w:tcPr>
          <w:p w14:paraId="2D8DBD6C" w14:textId="77777777" w:rsidR="00BE1680" w:rsidRDefault="00BE1680" w:rsidP="00014C64"/>
        </w:tc>
        <w:tc>
          <w:tcPr>
            <w:tcW w:w="2767" w:type="dxa"/>
          </w:tcPr>
          <w:p w14:paraId="31A8B200" w14:textId="77777777" w:rsidR="00BE1680" w:rsidRDefault="00BE1680" w:rsidP="00014C64">
            <w:r>
              <w:t>Member</w:t>
            </w:r>
          </w:p>
        </w:tc>
        <w:tc>
          <w:tcPr>
            <w:tcW w:w="2744" w:type="dxa"/>
          </w:tcPr>
          <w:p w14:paraId="2FC174B4" w14:textId="77777777" w:rsidR="00BE1680" w:rsidRDefault="00BE1680" w:rsidP="00014C64">
            <w:r>
              <w:t>Yes</w:t>
            </w:r>
          </w:p>
        </w:tc>
      </w:tr>
      <w:tr w:rsidR="00BE1680" w14:paraId="04F104A1" w14:textId="77777777" w:rsidTr="00014C64">
        <w:tc>
          <w:tcPr>
            <w:tcW w:w="2779" w:type="dxa"/>
          </w:tcPr>
          <w:p w14:paraId="452AF90B" w14:textId="77777777" w:rsidR="00BE1680" w:rsidRDefault="00BE1680" w:rsidP="00014C64">
            <w:bookmarkStart w:id="0" w:name="_GoBack"/>
            <w:bookmarkEnd w:id="0"/>
          </w:p>
        </w:tc>
        <w:tc>
          <w:tcPr>
            <w:tcW w:w="2767" w:type="dxa"/>
          </w:tcPr>
          <w:p w14:paraId="1CA0E494" w14:textId="77777777" w:rsidR="00BE1680" w:rsidRDefault="00BE1680" w:rsidP="00014C64">
            <w:r>
              <w:t>Member</w:t>
            </w:r>
          </w:p>
        </w:tc>
        <w:tc>
          <w:tcPr>
            <w:tcW w:w="2744" w:type="dxa"/>
          </w:tcPr>
          <w:p w14:paraId="636DC37A" w14:textId="77777777" w:rsidR="00BE1680" w:rsidRDefault="00BE1680" w:rsidP="00014C64">
            <w:r>
              <w:t>Yes</w:t>
            </w:r>
          </w:p>
        </w:tc>
      </w:tr>
      <w:tr w:rsidR="00D525EE" w14:paraId="4B58F51C" w14:textId="77777777" w:rsidTr="00014C64">
        <w:tc>
          <w:tcPr>
            <w:tcW w:w="2779" w:type="dxa"/>
          </w:tcPr>
          <w:p w14:paraId="74131D80" w14:textId="77777777" w:rsidR="00D525EE" w:rsidRDefault="00D525EE" w:rsidP="00014C64"/>
        </w:tc>
        <w:tc>
          <w:tcPr>
            <w:tcW w:w="2767" w:type="dxa"/>
          </w:tcPr>
          <w:p w14:paraId="1C5FB0BD" w14:textId="2148E511" w:rsidR="00D525EE" w:rsidRDefault="00E86102" w:rsidP="00014C64">
            <w:r>
              <w:t>Member</w:t>
            </w:r>
          </w:p>
        </w:tc>
        <w:tc>
          <w:tcPr>
            <w:tcW w:w="2744" w:type="dxa"/>
          </w:tcPr>
          <w:p w14:paraId="1E0BF23E" w14:textId="14D52111" w:rsidR="00D525EE" w:rsidRDefault="00E86102" w:rsidP="00014C64">
            <w:r>
              <w:t>Yes</w:t>
            </w:r>
          </w:p>
        </w:tc>
      </w:tr>
      <w:tr w:rsidR="00D525EE" w14:paraId="7134F045" w14:textId="77777777" w:rsidTr="00014C64">
        <w:tc>
          <w:tcPr>
            <w:tcW w:w="2779" w:type="dxa"/>
          </w:tcPr>
          <w:p w14:paraId="2EC0230B" w14:textId="77777777" w:rsidR="00D525EE" w:rsidRDefault="00D525EE" w:rsidP="00014C64"/>
        </w:tc>
        <w:tc>
          <w:tcPr>
            <w:tcW w:w="2767" w:type="dxa"/>
          </w:tcPr>
          <w:p w14:paraId="1C0D17BE" w14:textId="4F62481E" w:rsidR="00D525EE" w:rsidRDefault="00E86102" w:rsidP="00014C64">
            <w:r>
              <w:t>Scribe</w:t>
            </w:r>
          </w:p>
        </w:tc>
        <w:tc>
          <w:tcPr>
            <w:tcW w:w="2744" w:type="dxa"/>
          </w:tcPr>
          <w:p w14:paraId="3D549716" w14:textId="0875878F" w:rsidR="00D525EE" w:rsidRDefault="00E86102" w:rsidP="00014C64">
            <w:r>
              <w:t>No</w:t>
            </w:r>
          </w:p>
        </w:tc>
      </w:tr>
      <w:tr w:rsidR="00E86102" w14:paraId="694DA8BA" w14:textId="77777777" w:rsidTr="00014C64">
        <w:tc>
          <w:tcPr>
            <w:tcW w:w="2779" w:type="dxa"/>
          </w:tcPr>
          <w:p w14:paraId="7CED5BB1" w14:textId="7C05E63E" w:rsidR="00E86102" w:rsidRDefault="00E86102" w:rsidP="00014C64"/>
        </w:tc>
        <w:tc>
          <w:tcPr>
            <w:tcW w:w="2767" w:type="dxa"/>
          </w:tcPr>
          <w:p w14:paraId="38E3834C" w14:textId="00224A63" w:rsidR="00E86102" w:rsidRDefault="00E86102" w:rsidP="00014C64">
            <w:r>
              <w:t>Advisor</w:t>
            </w:r>
          </w:p>
        </w:tc>
        <w:tc>
          <w:tcPr>
            <w:tcW w:w="2744" w:type="dxa"/>
          </w:tcPr>
          <w:p w14:paraId="0B30C6F7" w14:textId="695D1BAC" w:rsidR="00E86102" w:rsidRDefault="00E86102" w:rsidP="00014C64">
            <w:r>
              <w:t>No</w:t>
            </w:r>
          </w:p>
        </w:tc>
      </w:tr>
      <w:tr w:rsidR="00D525EE" w14:paraId="127C2CF0" w14:textId="77777777" w:rsidTr="00014C64">
        <w:tc>
          <w:tcPr>
            <w:tcW w:w="2779" w:type="dxa"/>
          </w:tcPr>
          <w:p w14:paraId="16F279A2" w14:textId="25DF211C" w:rsidR="00D525EE" w:rsidRDefault="00D525EE" w:rsidP="00014C64"/>
        </w:tc>
        <w:tc>
          <w:tcPr>
            <w:tcW w:w="2767" w:type="dxa"/>
          </w:tcPr>
          <w:p w14:paraId="6F310B59" w14:textId="3E8C5F01" w:rsidR="00D525EE" w:rsidRDefault="00E86102" w:rsidP="00014C64">
            <w:r>
              <w:t>Observer</w:t>
            </w:r>
          </w:p>
        </w:tc>
        <w:tc>
          <w:tcPr>
            <w:tcW w:w="2744" w:type="dxa"/>
          </w:tcPr>
          <w:p w14:paraId="478D4AD2" w14:textId="46D80C4F" w:rsidR="00D525EE" w:rsidRDefault="00E86102" w:rsidP="00014C64">
            <w:r>
              <w:t>No</w:t>
            </w:r>
          </w:p>
        </w:tc>
      </w:tr>
    </w:tbl>
    <w:p w14:paraId="389E56E5" w14:textId="102580AA" w:rsidR="000F6F67" w:rsidRDefault="000F6F67" w:rsidP="00014C64">
      <w:pPr>
        <w:pStyle w:val="Heading1"/>
      </w:pPr>
      <w:r>
        <w:lastRenderedPageBreak/>
        <w:t>7 Approval</w:t>
      </w:r>
    </w:p>
    <w:p w14:paraId="2D785A45" w14:textId="77777777" w:rsidR="000F6F67" w:rsidRDefault="000F6F67" w:rsidP="00014C64"/>
    <w:p w14:paraId="7D2BE30D" w14:textId="7A700A75" w:rsidR="000F6F67" w:rsidRDefault="000F6F67" w:rsidP="00014C64">
      <w:r>
        <w:t xml:space="preserve">The committee shall review and approve the terms of reference each year and provide an annual report on the outcomes of the committee </w:t>
      </w:r>
      <w:r w:rsidR="00F37A61">
        <w:t xml:space="preserve">against the terms of reference </w:t>
      </w:r>
      <w:r w:rsidR="0000662C">
        <w:t xml:space="preserve">for the previous year </w:t>
      </w:r>
      <w:r>
        <w:t>together with recommendations</w:t>
      </w:r>
      <w:r w:rsidR="00135327">
        <w:t>.</w:t>
      </w:r>
    </w:p>
    <w:p w14:paraId="1F8084E2" w14:textId="77777777" w:rsidR="000F6F67" w:rsidRDefault="000F6F67" w:rsidP="00014C64"/>
    <w:sectPr w:rsidR="000F6F67" w:rsidSect="00607925">
      <w:headerReference w:type="default"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39075" w14:textId="77777777" w:rsidR="00B81A16" w:rsidRDefault="00B81A16" w:rsidP="00522BE5">
      <w:r>
        <w:separator/>
      </w:r>
    </w:p>
  </w:endnote>
  <w:endnote w:type="continuationSeparator" w:id="0">
    <w:p w14:paraId="6D52A49A" w14:textId="77777777" w:rsidR="00B81A16" w:rsidRDefault="00B81A16" w:rsidP="0052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1701"/>
      <w:gridCol w:w="3685"/>
    </w:tblGrid>
    <w:tr w:rsidR="00014C64" w14:paraId="3E7D9FB9" w14:textId="77777777" w:rsidTr="00187C54">
      <w:tc>
        <w:tcPr>
          <w:tcW w:w="3681" w:type="dxa"/>
        </w:tcPr>
        <w:p w14:paraId="07ECB535" w14:textId="5F8B5E8E" w:rsidR="00014C64" w:rsidRDefault="00014C64" w:rsidP="00014C64">
          <w:pPr>
            <w:pStyle w:val="Footer"/>
            <w:jc w:val="left"/>
            <w:rPr>
              <w:rFonts w:cs="Times New Roman"/>
              <w:sz w:val="16"/>
              <w:szCs w:val="16"/>
            </w:rPr>
          </w:pPr>
          <w:r w:rsidRPr="00B92DCF">
            <w:rPr>
              <w:rFonts w:cs="Times New Roman"/>
              <w:sz w:val="16"/>
              <w:szCs w:val="16"/>
            </w:rPr>
            <w:fldChar w:fldCharType="begin"/>
          </w:r>
          <w:r w:rsidRPr="00B92DCF">
            <w:rPr>
              <w:rFonts w:cs="Times New Roman"/>
              <w:sz w:val="16"/>
              <w:szCs w:val="16"/>
            </w:rPr>
            <w:instrText xml:space="preserve"> FILENAME </w:instrText>
          </w:r>
          <w:r w:rsidRPr="00B92DCF">
            <w:rPr>
              <w:rFonts w:cs="Times New Roman"/>
              <w:sz w:val="16"/>
              <w:szCs w:val="16"/>
            </w:rPr>
            <w:fldChar w:fldCharType="separate"/>
          </w:r>
          <w:r>
            <w:rPr>
              <w:rFonts w:cs="Times New Roman"/>
              <w:noProof/>
              <w:sz w:val="16"/>
              <w:szCs w:val="16"/>
            </w:rPr>
            <w:t>EMIS_Steering_Committee_TOR_en.docx</w:t>
          </w:r>
          <w:r w:rsidRPr="00B92DCF">
            <w:rPr>
              <w:rFonts w:cs="Times New Roman"/>
              <w:sz w:val="16"/>
              <w:szCs w:val="16"/>
            </w:rPr>
            <w:fldChar w:fldCharType="end"/>
          </w:r>
        </w:p>
      </w:tc>
      <w:tc>
        <w:tcPr>
          <w:tcW w:w="1701" w:type="dxa"/>
        </w:tcPr>
        <w:p w14:paraId="1EF074CB" w14:textId="77777777" w:rsidR="00014C64" w:rsidRDefault="00014C64" w:rsidP="00014C64">
          <w:pPr>
            <w:pStyle w:val="Footer"/>
            <w:jc w:val="center"/>
            <w:rPr>
              <w:rFonts w:cs="Times New Roman"/>
              <w:sz w:val="16"/>
              <w:szCs w:val="16"/>
            </w:rPr>
          </w:pPr>
          <w:r w:rsidRPr="00B92DCF">
            <w:rPr>
              <w:rFonts w:cs="Times New Roman"/>
              <w:sz w:val="16"/>
              <w:szCs w:val="16"/>
            </w:rPr>
            <w:t xml:space="preserve">Page </w:t>
          </w:r>
          <w:r w:rsidRPr="00B92DCF">
            <w:rPr>
              <w:rFonts w:cs="Times New Roman"/>
              <w:sz w:val="16"/>
              <w:szCs w:val="16"/>
            </w:rPr>
            <w:fldChar w:fldCharType="begin"/>
          </w:r>
          <w:r w:rsidRPr="00B92DCF">
            <w:rPr>
              <w:rFonts w:cs="Times New Roman"/>
              <w:sz w:val="16"/>
              <w:szCs w:val="16"/>
            </w:rPr>
            <w:instrText xml:space="preserve"> PAGE </w:instrText>
          </w:r>
          <w:r w:rsidRPr="00B92DCF">
            <w:rPr>
              <w:rFonts w:cs="Times New Roman"/>
              <w:sz w:val="16"/>
              <w:szCs w:val="16"/>
            </w:rPr>
            <w:fldChar w:fldCharType="separate"/>
          </w:r>
          <w:r>
            <w:rPr>
              <w:rFonts w:cs="Times New Roman"/>
              <w:noProof/>
              <w:sz w:val="16"/>
              <w:szCs w:val="16"/>
            </w:rPr>
            <w:t>1</w:t>
          </w:r>
          <w:r w:rsidRPr="00B92DCF">
            <w:rPr>
              <w:rFonts w:cs="Times New Roman"/>
              <w:sz w:val="16"/>
              <w:szCs w:val="16"/>
            </w:rPr>
            <w:fldChar w:fldCharType="end"/>
          </w:r>
          <w:r w:rsidRPr="00B92DCF">
            <w:rPr>
              <w:rFonts w:cs="Times New Roman"/>
              <w:sz w:val="16"/>
              <w:szCs w:val="16"/>
            </w:rPr>
            <w:t xml:space="preserve"> of </w:t>
          </w:r>
          <w:r w:rsidRPr="00B92DCF">
            <w:rPr>
              <w:rFonts w:cs="Times New Roman"/>
              <w:sz w:val="16"/>
              <w:szCs w:val="16"/>
            </w:rPr>
            <w:fldChar w:fldCharType="begin"/>
          </w:r>
          <w:r w:rsidRPr="00B92DCF">
            <w:rPr>
              <w:rFonts w:cs="Times New Roman"/>
              <w:sz w:val="16"/>
              <w:szCs w:val="16"/>
            </w:rPr>
            <w:instrText xml:space="preserve"> NUMPAGES </w:instrText>
          </w:r>
          <w:r w:rsidRPr="00B92DCF">
            <w:rPr>
              <w:rFonts w:cs="Times New Roman"/>
              <w:sz w:val="16"/>
              <w:szCs w:val="16"/>
            </w:rPr>
            <w:fldChar w:fldCharType="separate"/>
          </w:r>
          <w:r>
            <w:rPr>
              <w:rFonts w:cs="Times New Roman"/>
              <w:noProof/>
              <w:sz w:val="16"/>
              <w:szCs w:val="16"/>
            </w:rPr>
            <w:t>1</w:t>
          </w:r>
          <w:r w:rsidRPr="00B92DCF">
            <w:rPr>
              <w:rFonts w:cs="Times New Roman"/>
              <w:sz w:val="16"/>
              <w:szCs w:val="16"/>
            </w:rPr>
            <w:fldChar w:fldCharType="end"/>
          </w:r>
        </w:p>
      </w:tc>
      <w:tc>
        <w:tcPr>
          <w:tcW w:w="3685" w:type="dxa"/>
        </w:tcPr>
        <w:p w14:paraId="09BD4E9D" w14:textId="77777777" w:rsidR="00014C64" w:rsidRDefault="00014C64" w:rsidP="00014C64">
          <w:pPr>
            <w:pStyle w:val="Footer"/>
            <w:jc w:val="right"/>
            <w:rPr>
              <w:rFonts w:cs="Times New Roman"/>
              <w:sz w:val="16"/>
              <w:szCs w:val="16"/>
            </w:rPr>
          </w:pPr>
          <w:r>
            <w:rPr>
              <w:sz w:val="16"/>
              <w:szCs w:val="16"/>
            </w:rPr>
            <w:t>V20180303</w:t>
          </w:r>
        </w:p>
      </w:tc>
    </w:tr>
  </w:tbl>
  <w:p w14:paraId="6D84E721" w14:textId="4FD70BCE" w:rsidR="00021E8B" w:rsidRPr="00522BE5" w:rsidRDefault="00021E8B" w:rsidP="00014C6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6FDE1" w14:textId="77777777" w:rsidR="00B81A16" w:rsidRDefault="00B81A16" w:rsidP="00522BE5">
      <w:r>
        <w:separator/>
      </w:r>
    </w:p>
  </w:footnote>
  <w:footnote w:type="continuationSeparator" w:id="0">
    <w:p w14:paraId="778F4116" w14:textId="77777777" w:rsidR="00B81A16" w:rsidRDefault="00B81A16" w:rsidP="0052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014C64" w14:paraId="67123413" w14:textId="77777777" w:rsidTr="00187C54">
      <w:tc>
        <w:tcPr>
          <w:tcW w:w="6345" w:type="dxa"/>
          <w:vAlign w:val="center"/>
        </w:tcPr>
        <w:p w14:paraId="0E6DAF86" w14:textId="77777777" w:rsidR="00014C64" w:rsidRDefault="00014C64" w:rsidP="00014C64">
          <w:pPr>
            <w:pStyle w:val="Header"/>
          </w:pPr>
          <w:r>
            <w:rPr>
              <w:noProof/>
              <w:lang w:val="en-GB" w:eastAsia="en-GB"/>
            </w:rPr>
            <w:drawing>
              <wp:inline distT="0" distB="0" distL="0" distR="0" wp14:anchorId="4064B59D" wp14:editId="72981369">
                <wp:extent cx="1851147" cy="715873"/>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stretch>
                          <a:fillRect/>
                        </a:stretch>
                      </pic:blipFill>
                      <pic:spPr bwMode="auto">
                        <a:xfrm>
                          <a:off x="0" y="0"/>
                          <a:ext cx="1851147" cy="715873"/>
                        </a:xfrm>
                        <a:prstGeom prst="rect">
                          <a:avLst/>
                        </a:prstGeom>
                        <a:noFill/>
                        <a:ln>
                          <a:noFill/>
                        </a:ln>
                      </pic:spPr>
                    </pic:pic>
                  </a:graphicData>
                </a:graphic>
              </wp:inline>
            </w:drawing>
          </w:r>
        </w:p>
      </w:tc>
      <w:tc>
        <w:tcPr>
          <w:tcW w:w="1418" w:type="dxa"/>
          <w:vAlign w:val="center"/>
        </w:tcPr>
        <w:p w14:paraId="20F35BFB" w14:textId="77777777" w:rsidR="00014C64" w:rsidRDefault="00014C64" w:rsidP="00014C64">
          <w:pPr>
            <w:pStyle w:val="Header"/>
            <w:jc w:val="right"/>
          </w:pPr>
          <w:r w:rsidRPr="000E793D">
            <w:rPr>
              <w:noProof/>
              <w:lang w:val="en-GB" w:eastAsia="en-GB"/>
            </w:rPr>
            <w:drawing>
              <wp:inline distT="0" distB="0" distL="0" distR="0" wp14:anchorId="4F2D9902" wp14:editId="2353B0EE">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1417" w:type="dxa"/>
          <w:vAlign w:val="center"/>
        </w:tcPr>
        <w:p w14:paraId="331C7DC8" w14:textId="77777777" w:rsidR="00014C64" w:rsidRPr="000E793D" w:rsidRDefault="00014C64" w:rsidP="00014C64">
          <w:pPr>
            <w:pStyle w:val="Header"/>
            <w:jc w:val="right"/>
          </w:pPr>
          <w:r>
            <w:rPr>
              <w:noProof/>
              <w:lang w:val="en-GB" w:eastAsia="en-GB"/>
            </w:rPr>
            <w:drawing>
              <wp:inline distT="0" distB="0" distL="0" distR="0" wp14:anchorId="5CB74DB6" wp14:editId="7F2D223E">
                <wp:extent cx="727765" cy="33202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61EE828A" w14:textId="77777777" w:rsidR="00021E8B" w:rsidRDefault="00021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D14B5"/>
    <w:multiLevelType w:val="hybridMultilevel"/>
    <w:tmpl w:val="44EA2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7B4DCD"/>
    <w:multiLevelType w:val="hybridMultilevel"/>
    <w:tmpl w:val="F70E5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AC13ED"/>
    <w:multiLevelType w:val="hybridMultilevel"/>
    <w:tmpl w:val="4BC41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8C4550"/>
    <w:multiLevelType w:val="hybridMultilevel"/>
    <w:tmpl w:val="C60C6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554AE8"/>
    <w:multiLevelType w:val="hybridMultilevel"/>
    <w:tmpl w:val="D64A5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BE5"/>
    <w:rsid w:val="0000662C"/>
    <w:rsid w:val="00014C64"/>
    <w:rsid w:val="00021E8B"/>
    <w:rsid w:val="000525A2"/>
    <w:rsid w:val="00072BE6"/>
    <w:rsid w:val="0007436C"/>
    <w:rsid w:val="000B2CC2"/>
    <w:rsid w:val="000F6F67"/>
    <w:rsid w:val="00117768"/>
    <w:rsid w:val="00134277"/>
    <w:rsid w:val="00135327"/>
    <w:rsid w:val="001578B2"/>
    <w:rsid w:val="00160681"/>
    <w:rsid w:val="00165815"/>
    <w:rsid w:val="001B610B"/>
    <w:rsid w:val="001D1131"/>
    <w:rsid w:val="00226A01"/>
    <w:rsid w:val="002A2BFD"/>
    <w:rsid w:val="002A4C02"/>
    <w:rsid w:val="002F2F26"/>
    <w:rsid w:val="00351B8B"/>
    <w:rsid w:val="003641BA"/>
    <w:rsid w:val="00365E4A"/>
    <w:rsid w:val="00372185"/>
    <w:rsid w:val="003B56F0"/>
    <w:rsid w:val="003C12EE"/>
    <w:rsid w:val="003F4C6C"/>
    <w:rsid w:val="00454BB8"/>
    <w:rsid w:val="00455C73"/>
    <w:rsid w:val="004627C5"/>
    <w:rsid w:val="0046514D"/>
    <w:rsid w:val="004714A9"/>
    <w:rsid w:val="004979AA"/>
    <w:rsid w:val="004D0DB9"/>
    <w:rsid w:val="004F08BD"/>
    <w:rsid w:val="00516192"/>
    <w:rsid w:val="00522B16"/>
    <w:rsid w:val="00522BE5"/>
    <w:rsid w:val="00536AE7"/>
    <w:rsid w:val="00554666"/>
    <w:rsid w:val="00567A51"/>
    <w:rsid w:val="005B326C"/>
    <w:rsid w:val="005F1358"/>
    <w:rsid w:val="00601F20"/>
    <w:rsid w:val="00603EAF"/>
    <w:rsid w:val="00607925"/>
    <w:rsid w:val="006300CF"/>
    <w:rsid w:val="0064124C"/>
    <w:rsid w:val="00645785"/>
    <w:rsid w:val="00656866"/>
    <w:rsid w:val="0066747C"/>
    <w:rsid w:val="0069153E"/>
    <w:rsid w:val="006D1613"/>
    <w:rsid w:val="006F4209"/>
    <w:rsid w:val="006F70C2"/>
    <w:rsid w:val="0070488E"/>
    <w:rsid w:val="00706288"/>
    <w:rsid w:val="00764FEA"/>
    <w:rsid w:val="00781039"/>
    <w:rsid w:val="00781368"/>
    <w:rsid w:val="00782F67"/>
    <w:rsid w:val="007D68B2"/>
    <w:rsid w:val="007F4287"/>
    <w:rsid w:val="007F46C5"/>
    <w:rsid w:val="008311C8"/>
    <w:rsid w:val="008653D7"/>
    <w:rsid w:val="008B0E20"/>
    <w:rsid w:val="008B2273"/>
    <w:rsid w:val="008D3240"/>
    <w:rsid w:val="008D53F3"/>
    <w:rsid w:val="009101BC"/>
    <w:rsid w:val="00930302"/>
    <w:rsid w:val="00973ED2"/>
    <w:rsid w:val="00980E91"/>
    <w:rsid w:val="009B5AE6"/>
    <w:rsid w:val="009C3750"/>
    <w:rsid w:val="009D77B5"/>
    <w:rsid w:val="009E7CCE"/>
    <w:rsid w:val="009F044F"/>
    <w:rsid w:val="009F6082"/>
    <w:rsid w:val="00A00B4D"/>
    <w:rsid w:val="00A4203B"/>
    <w:rsid w:val="00A95755"/>
    <w:rsid w:val="00AA5B93"/>
    <w:rsid w:val="00AD2BF7"/>
    <w:rsid w:val="00B25330"/>
    <w:rsid w:val="00B7796E"/>
    <w:rsid w:val="00B803CF"/>
    <w:rsid w:val="00B81A16"/>
    <w:rsid w:val="00B86457"/>
    <w:rsid w:val="00BD0F66"/>
    <w:rsid w:val="00BE1680"/>
    <w:rsid w:val="00C15E7A"/>
    <w:rsid w:val="00C24BC2"/>
    <w:rsid w:val="00C45FCB"/>
    <w:rsid w:val="00C63EF2"/>
    <w:rsid w:val="00CC5151"/>
    <w:rsid w:val="00CD4AE2"/>
    <w:rsid w:val="00D1684F"/>
    <w:rsid w:val="00D33196"/>
    <w:rsid w:val="00D525EE"/>
    <w:rsid w:val="00D55FA3"/>
    <w:rsid w:val="00D939F0"/>
    <w:rsid w:val="00DD27AC"/>
    <w:rsid w:val="00DD7F15"/>
    <w:rsid w:val="00DE7530"/>
    <w:rsid w:val="00DF213D"/>
    <w:rsid w:val="00E3167F"/>
    <w:rsid w:val="00E34EE7"/>
    <w:rsid w:val="00E617A9"/>
    <w:rsid w:val="00E63F96"/>
    <w:rsid w:val="00E66368"/>
    <w:rsid w:val="00E86102"/>
    <w:rsid w:val="00EB0457"/>
    <w:rsid w:val="00ED4A1B"/>
    <w:rsid w:val="00F02917"/>
    <w:rsid w:val="00F22265"/>
    <w:rsid w:val="00F26209"/>
    <w:rsid w:val="00F31A75"/>
    <w:rsid w:val="00F37A61"/>
    <w:rsid w:val="00F41F29"/>
    <w:rsid w:val="00F53F8C"/>
    <w:rsid w:val="00F61B10"/>
    <w:rsid w:val="00FA5A3C"/>
    <w:rsid w:val="00FB6A11"/>
    <w:rsid w:val="00FC1B27"/>
    <w:rsid w:val="00FC2929"/>
    <w:rsid w:val="00FE1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9DF838"/>
  <w14:defaultImageDpi w14:val="300"/>
  <w15:docId w15:val="{140B0077-D1FC-B747-BA7F-2800B051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BF7"/>
    <w:pPr>
      <w:jc w:val="both"/>
    </w:pPr>
    <w:rPr>
      <w:rFonts w:asciiTheme="majorHAnsi" w:hAnsiTheme="majorHAnsi"/>
      <w:sz w:val="22"/>
      <w:lang w:val="en-AU"/>
    </w:rPr>
  </w:style>
  <w:style w:type="paragraph" w:styleId="Heading1">
    <w:name w:val="heading 1"/>
    <w:basedOn w:val="Normal"/>
    <w:next w:val="Normal"/>
    <w:link w:val="Heading1Char"/>
    <w:uiPriority w:val="9"/>
    <w:qFormat/>
    <w:rsid w:val="00014C64"/>
    <w:pPr>
      <w:keepNext/>
      <w:keepLines/>
      <w:spacing w:before="48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014C64"/>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22B16"/>
    <w:pPr>
      <w:spacing w:before="100" w:beforeAutospacing="1" w:after="100" w:afterAutospacing="1"/>
      <w:jc w:val="left"/>
    </w:pPr>
    <w:rPr>
      <w:sz w:val="24"/>
      <w:lang w:val="en-US"/>
    </w:rPr>
  </w:style>
  <w:style w:type="paragraph" w:styleId="Header">
    <w:name w:val="header"/>
    <w:basedOn w:val="Normal"/>
    <w:link w:val="HeaderChar"/>
    <w:unhideWhenUsed/>
    <w:rsid w:val="00522BE5"/>
    <w:pPr>
      <w:tabs>
        <w:tab w:val="center" w:pos="4320"/>
        <w:tab w:val="right" w:pos="8640"/>
      </w:tabs>
    </w:pPr>
  </w:style>
  <w:style w:type="character" w:customStyle="1" w:styleId="HeaderChar">
    <w:name w:val="Header Char"/>
    <w:basedOn w:val="DefaultParagraphFont"/>
    <w:link w:val="Header"/>
    <w:rsid w:val="00522BE5"/>
    <w:rPr>
      <w:rFonts w:asciiTheme="majorHAnsi" w:hAnsiTheme="majorHAnsi"/>
      <w:sz w:val="22"/>
      <w:lang w:val="en-AU"/>
    </w:rPr>
  </w:style>
  <w:style w:type="paragraph" w:styleId="Footer">
    <w:name w:val="footer"/>
    <w:basedOn w:val="Normal"/>
    <w:link w:val="FooterChar"/>
    <w:uiPriority w:val="99"/>
    <w:unhideWhenUsed/>
    <w:rsid w:val="00522BE5"/>
    <w:pPr>
      <w:tabs>
        <w:tab w:val="center" w:pos="4320"/>
        <w:tab w:val="right" w:pos="8640"/>
      </w:tabs>
    </w:pPr>
  </w:style>
  <w:style w:type="character" w:customStyle="1" w:styleId="FooterChar">
    <w:name w:val="Footer Char"/>
    <w:basedOn w:val="DefaultParagraphFont"/>
    <w:link w:val="Footer"/>
    <w:uiPriority w:val="99"/>
    <w:rsid w:val="00522BE5"/>
    <w:rPr>
      <w:rFonts w:asciiTheme="majorHAnsi" w:hAnsiTheme="majorHAnsi"/>
      <w:sz w:val="22"/>
      <w:lang w:val="en-AU"/>
    </w:rPr>
  </w:style>
  <w:style w:type="paragraph" w:styleId="BalloonText">
    <w:name w:val="Balloon Text"/>
    <w:basedOn w:val="Normal"/>
    <w:link w:val="BalloonTextChar"/>
    <w:uiPriority w:val="99"/>
    <w:semiHidden/>
    <w:unhideWhenUsed/>
    <w:rsid w:val="00522BE5"/>
    <w:rPr>
      <w:rFonts w:ascii="Lucida Grande" w:hAnsi="Lucida Grande"/>
      <w:sz w:val="18"/>
      <w:szCs w:val="18"/>
    </w:rPr>
  </w:style>
  <w:style w:type="character" w:customStyle="1" w:styleId="BalloonTextChar">
    <w:name w:val="Balloon Text Char"/>
    <w:basedOn w:val="DefaultParagraphFont"/>
    <w:link w:val="BalloonText"/>
    <w:uiPriority w:val="99"/>
    <w:semiHidden/>
    <w:rsid w:val="00522BE5"/>
    <w:rPr>
      <w:rFonts w:ascii="Lucida Grande" w:hAnsi="Lucida Grande"/>
      <w:sz w:val="18"/>
      <w:szCs w:val="18"/>
      <w:lang w:val="en-AU"/>
    </w:rPr>
  </w:style>
  <w:style w:type="paragraph" w:styleId="ListParagraph">
    <w:name w:val="List Paragraph"/>
    <w:basedOn w:val="Normal"/>
    <w:uiPriority w:val="34"/>
    <w:qFormat/>
    <w:rsid w:val="00781368"/>
    <w:pPr>
      <w:ind w:left="720"/>
      <w:contextualSpacing/>
    </w:pPr>
  </w:style>
  <w:style w:type="character" w:customStyle="1" w:styleId="Heading1Char">
    <w:name w:val="Heading 1 Char"/>
    <w:basedOn w:val="DefaultParagraphFont"/>
    <w:link w:val="Heading1"/>
    <w:uiPriority w:val="9"/>
    <w:rsid w:val="00014C64"/>
    <w:rPr>
      <w:rFonts w:asciiTheme="majorHAnsi" w:eastAsiaTheme="majorEastAsia" w:hAnsiTheme="majorHAnsi" w:cstheme="majorBidi"/>
      <w:b/>
      <w:bCs/>
      <w:color w:val="000000" w:themeColor="text1"/>
      <w:sz w:val="32"/>
      <w:szCs w:val="32"/>
      <w:lang w:val="en-AU"/>
    </w:rPr>
  </w:style>
  <w:style w:type="character" w:customStyle="1" w:styleId="Heading2Char">
    <w:name w:val="Heading 2 Char"/>
    <w:basedOn w:val="DefaultParagraphFont"/>
    <w:link w:val="Heading2"/>
    <w:uiPriority w:val="9"/>
    <w:rsid w:val="00014C64"/>
    <w:rPr>
      <w:rFonts w:asciiTheme="majorHAnsi" w:eastAsiaTheme="majorEastAsia" w:hAnsiTheme="majorHAnsi" w:cstheme="majorBidi"/>
      <w:b/>
      <w:bCs/>
      <w:color w:val="000000" w:themeColor="text1"/>
      <w:sz w:val="26"/>
      <w:szCs w:val="26"/>
      <w:lang w:val="en-AU"/>
    </w:rPr>
  </w:style>
  <w:style w:type="table" w:styleId="TableGrid">
    <w:name w:val="Table Grid"/>
    <w:basedOn w:val="TableNormal"/>
    <w:uiPriority w:val="59"/>
    <w:rsid w:val="00D52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Turnbull</dc:creator>
  <cp:keywords/>
  <dc:description/>
  <cp:lastModifiedBy>Karl Turnbull</cp:lastModifiedBy>
  <cp:revision>4</cp:revision>
  <cp:lastPrinted>2015-10-13T01:28:00Z</cp:lastPrinted>
  <dcterms:created xsi:type="dcterms:W3CDTF">2015-10-13T01:28:00Z</dcterms:created>
  <dcterms:modified xsi:type="dcterms:W3CDTF">2018-03-14T07:21:00Z</dcterms:modified>
</cp:coreProperties>
</file>