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4A95CD" w14:textId="3A61E686" w:rsidR="00E05253" w:rsidRPr="005611F5" w:rsidRDefault="00B8151B" w:rsidP="000B75D7">
      <w:pPr>
        <w:pStyle w:val="normal0"/>
        <w:jc w:val="center"/>
        <w:rPr>
          <w:rFonts w:asciiTheme="majorHAnsi" w:eastAsia="Calibri" w:hAnsiTheme="majorHAnsi" w:cs="Calibri"/>
          <w:b/>
          <w:szCs w:val="22"/>
        </w:rPr>
      </w:pPr>
      <w:r w:rsidRPr="005611F5">
        <w:rPr>
          <w:rFonts w:asciiTheme="majorHAnsi" w:eastAsia="Calibri" w:hAnsiTheme="majorHAnsi" w:cs="Calibri"/>
          <w:b/>
          <w:szCs w:val="22"/>
        </w:rPr>
        <w:t xml:space="preserve">Policy and Planning Services – </w:t>
      </w:r>
      <w:r w:rsidR="00C04B0D" w:rsidRPr="005611F5">
        <w:rPr>
          <w:rFonts w:asciiTheme="majorHAnsi" w:eastAsia="Calibri" w:hAnsiTheme="majorHAnsi" w:cs="Calibri"/>
          <w:b/>
          <w:szCs w:val="22"/>
        </w:rPr>
        <w:t>Project Management</w:t>
      </w:r>
    </w:p>
    <w:p w14:paraId="5FDCE1CA" w14:textId="743527F5" w:rsidR="00800780" w:rsidRPr="005611F5" w:rsidRDefault="00800780" w:rsidP="00800780">
      <w:pPr>
        <w:jc w:val="center"/>
        <w:rPr>
          <w:rFonts w:asciiTheme="majorHAnsi" w:eastAsia="Calibri" w:hAnsiTheme="majorHAnsi" w:cs="Calibri"/>
          <w:b/>
          <w:szCs w:val="22"/>
        </w:rPr>
      </w:pPr>
      <w:r w:rsidRPr="005611F5">
        <w:rPr>
          <w:rFonts w:asciiTheme="majorHAnsi" w:eastAsia="Calibri" w:hAnsiTheme="majorHAnsi" w:cs="Calibri"/>
          <w:b/>
          <w:szCs w:val="22"/>
        </w:rPr>
        <w:t>(OE</w:t>
      </w:r>
      <w:r w:rsidR="005C2960" w:rsidRPr="005611F5">
        <w:rPr>
          <w:rFonts w:asciiTheme="majorHAnsi" w:eastAsia="Calibri" w:hAnsiTheme="majorHAnsi" w:cs="Calibri"/>
          <w:b/>
          <w:szCs w:val="22"/>
        </w:rPr>
        <w:t>SC</w:t>
      </w:r>
      <w:r w:rsidR="00DA5CCC" w:rsidRPr="005611F5">
        <w:rPr>
          <w:rFonts w:asciiTheme="majorHAnsi" w:eastAsia="Calibri" w:hAnsiTheme="majorHAnsi" w:cs="Calibri"/>
          <w:b/>
          <w:szCs w:val="22"/>
        </w:rPr>
        <w:t>01</w:t>
      </w:r>
      <w:r w:rsidR="00C312EC" w:rsidRPr="005611F5">
        <w:rPr>
          <w:rFonts w:asciiTheme="majorHAnsi" w:eastAsia="Calibri" w:hAnsiTheme="majorHAnsi" w:cs="Calibri"/>
          <w:b/>
          <w:szCs w:val="22"/>
        </w:rPr>
        <w:t>PP07</w:t>
      </w:r>
      <w:r w:rsidRPr="005611F5">
        <w:rPr>
          <w:rFonts w:asciiTheme="majorHAnsi" w:eastAsia="Calibri" w:hAnsiTheme="majorHAnsi" w:cs="Calibri"/>
          <w:b/>
          <w:szCs w:val="22"/>
        </w:rPr>
        <w:t>)</w:t>
      </w:r>
    </w:p>
    <w:p w14:paraId="0F48CFF2" w14:textId="77777777" w:rsidR="00D91141" w:rsidRPr="005611F5" w:rsidRDefault="00D91141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7361B22F" w14:textId="77777777" w:rsidR="00E05253" w:rsidRPr="005611F5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5611F5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638B5DDC" w14:textId="77777777" w:rsidR="0060743C" w:rsidRPr="005611F5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0C3BE86E" w14:textId="75C614C8" w:rsidR="00EF7404" w:rsidRPr="005611F5" w:rsidRDefault="00D91141" w:rsidP="00A01EED">
      <w:pPr>
        <w:pStyle w:val="normal0"/>
        <w:ind w:left="720"/>
        <w:jc w:val="both"/>
        <w:rPr>
          <w:rFonts w:asciiTheme="majorHAnsi" w:eastAsia="Calibri" w:hAnsiTheme="majorHAnsi" w:cs="Calibri"/>
          <w:bCs/>
          <w:szCs w:val="22"/>
          <w:lang w:val="en-AU"/>
        </w:rPr>
      </w:pPr>
      <w:r w:rsidRPr="005611F5">
        <w:rPr>
          <w:rFonts w:asciiTheme="majorHAnsi" w:eastAsia="Calibri" w:hAnsiTheme="majorHAnsi" w:cs="Calibri"/>
          <w:szCs w:val="22"/>
        </w:rPr>
        <w:t xml:space="preserve">The </w:t>
      </w:r>
      <w:r w:rsidR="009157B2" w:rsidRPr="005611F5">
        <w:rPr>
          <w:rFonts w:asciiTheme="majorHAnsi" w:eastAsia="Calibri" w:hAnsiTheme="majorHAnsi" w:cs="Calibri"/>
          <w:szCs w:val="22"/>
        </w:rPr>
        <w:t>project management</w:t>
      </w:r>
      <w:r w:rsidR="009D0D4E" w:rsidRPr="005611F5">
        <w:rPr>
          <w:rFonts w:asciiTheme="majorHAnsi" w:eastAsia="Calibri" w:hAnsiTheme="majorHAnsi" w:cs="Calibri"/>
          <w:szCs w:val="22"/>
        </w:rPr>
        <w:t xml:space="preserve"> activity is </w:t>
      </w:r>
      <w:r w:rsidR="00443B2F" w:rsidRPr="005611F5">
        <w:rPr>
          <w:rFonts w:asciiTheme="majorHAnsi" w:eastAsia="Calibri" w:hAnsiTheme="majorHAnsi" w:cs="Calibri"/>
          <w:szCs w:val="22"/>
        </w:rPr>
        <w:t xml:space="preserve">a service </w:t>
      </w:r>
      <w:r w:rsidR="005A45A6" w:rsidRPr="005611F5">
        <w:rPr>
          <w:rFonts w:asciiTheme="majorHAnsi" w:eastAsia="Calibri" w:hAnsiTheme="majorHAnsi" w:cs="Calibri"/>
          <w:szCs w:val="22"/>
        </w:rPr>
        <w:t>to</w:t>
      </w:r>
      <w:r w:rsidR="00443B2F" w:rsidRPr="005611F5">
        <w:rPr>
          <w:rFonts w:asciiTheme="majorHAnsi" w:eastAsia="Calibri" w:hAnsiTheme="majorHAnsi" w:cs="Calibri"/>
          <w:szCs w:val="22"/>
        </w:rPr>
        <w:t xml:space="preserve"> assist </w:t>
      </w:r>
      <w:r w:rsidR="009A7D5E" w:rsidRPr="005611F5">
        <w:rPr>
          <w:rFonts w:asciiTheme="majorHAnsi" w:eastAsia="Calibri" w:hAnsiTheme="majorHAnsi" w:cs="Calibri"/>
          <w:szCs w:val="22"/>
        </w:rPr>
        <w:t>with</w:t>
      </w:r>
      <w:r w:rsidR="005A45A6" w:rsidRPr="005611F5">
        <w:rPr>
          <w:rFonts w:asciiTheme="majorHAnsi" w:eastAsia="Calibri" w:hAnsiTheme="majorHAnsi" w:cs="Calibri"/>
          <w:szCs w:val="22"/>
        </w:rPr>
        <w:t xml:space="preserve"> the </w:t>
      </w:r>
      <w:r w:rsidR="00F67D9A" w:rsidRPr="005611F5">
        <w:rPr>
          <w:rFonts w:asciiTheme="majorHAnsi" w:eastAsia="Calibri" w:hAnsiTheme="majorHAnsi" w:cs="Calibri"/>
          <w:szCs w:val="22"/>
        </w:rPr>
        <w:t>implementation</w:t>
      </w:r>
      <w:r w:rsidR="00A40307" w:rsidRPr="005611F5">
        <w:rPr>
          <w:rFonts w:asciiTheme="majorHAnsi" w:eastAsia="Calibri" w:hAnsiTheme="majorHAnsi" w:cs="Calibri"/>
          <w:szCs w:val="22"/>
        </w:rPr>
        <w:t xml:space="preserve"> </w:t>
      </w:r>
      <w:r w:rsidR="00F67D9A" w:rsidRPr="005611F5">
        <w:rPr>
          <w:rFonts w:asciiTheme="majorHAnsi" w:eastAsia="Calibri" w:hAnsiTheme="majorHAnsi" w:cs="Calibri"/>
          <w:szCs w:val="22"/>
        </w:rPr>
        <w:t>for an</w:t>
      </w:r>
      <w:r w:rsidR="00F67D9A" w:rsidRPr="005611F5">
        <w:rPr>
          <w:rFonts w:asciiTheme="majorHAnsi" w:eastAsia="Calibri" w:hAnsiTheme="majorHAnsi" w:cs="Calibri"/>
          <w:bCs/>
          <w:szCs w:val="22"/>
        </w:rPr>
        <w:t xml:space="preserve"> OpenEMIS </w:t>
      </w:r>
      <w:r w:rsidR="009A7D5E" w:rsidRPr="005611F5">
        <w:rPr>
          <w:rFonts w:asciiTheme="majorHAnsi" w:eastAsia="Calibri" w:hAnsiTheme="majorHAnsi" w:cs="Calibri"/>
          <w:bCs/>
          <w:szCs w:val="22"/>
        </w:rPr>
        <w:t>roll out</w:t>
      </w:r>
      <w:r w:rsidR="00EA4F19" w:rsidRPr="005611F5">
        <w:rPr>
          <w:rFonts w:asciiTheme="majorHAnsi" w:eastAsia="Calibri" w:hAnsiTheme="majorHAnsi" w:cs="Calibri"/>
          <w:bCs/>
          <w:szCs w:val="22"/>
        </w:rPr>
        <w:t xml:space="preserve"> </w:t>
      </w:r>
      <w:r w:rsidR="00F67D9A" w:rsidRPr="005611F5">
        <w:rPr>
          <w:rFonts w:asciiTheme="majorHAnsi" w:eastAsia="Calibri" w:hAnsiTheme="majorHAnsi" w:cs="Calibri"/>
          <w:bCs/>
          <w:szCs w:val="22"/>
        </w:rPr>
        <w:t>based</w:t>
      </w:r>
      <w:r w:rsidR="009A7D5E" w:rsidRPr="005611F5">
        <w:rPr>
          <w:rFonts w:asciiTheme="majorHAnsi" w:eastAsia="Calibri" w:hAnsiTheme="majorHAnsi" w:cs="Calibri"/>
          <w:bCs/>
          <w:szCs w:val="22"/>
        </w:rPr>
        <w:t xml:space="preserve">. The </w:t>
      </w:r>
      <w:r w:rsidR="009A7D5E" w:rsidRPr="005611F5">
        <w:rPr>
          <w:rFonts w:asciiTheme="majorHAnsi" w:eastAsia="Calibri" w:hAnsiTheme="majorHAnsi" w:cs="Calibri"/>
          <w:szCs w:val="22"/>
        </w:rPr>
        <w:t>project management activity</w:t>
      </w:r>
      <w:r w:rsidR="00F67D9A" w:rsidRPr="005611F5">
        <w:rPr>
          <w:rFonts w:asciiTheme="majorHAnsi" w:eastAsia="Calibri" w:hAnsiTheme="majorHAnsi" w:cs="Calibri"/>
          <w:bCs/>
          <w:szCs w:val="22"/>
        </w:rPr>
        <w:t xml:space="preserve"> </w:t>
      </w:r>
      <w:r w:rsidR="009A7D5E" w:rsidRPr="005611F5">
        <w:rPr>
          <w:rFonts w:asciiTheme="majorHAnsi" w:eastAsia="Calibri" w:hAnsiTheme="majorHAnsi" w:cs="Calibri"/>
          <w:bCs/>
          <w:szCs w:val="22"/>
        </w:rPr>
        <w:t>utilizes</w:t>
      </w:r>
      <w:r w:rsidR="00F67D9A" w:rsidRPr="005611F5">
        <w:rPr>
          <w:rFonts w:asciiTheme="majorHAnsi" w:eastAsia="Calibri" w:hAnsiTheme="majorHAnsi" w:cs="Calibri"/>
          <w:bCs/>
          <w:szCs w:val="22"/>
        </w:rPr>
        <w:t xml:space="preserve"> the Prince2 </w:t>
      </w:r>
      <w:r w:rsidR="00C91B44" w:rsidRPr="005611F5">
        <w:rPr>
          <w:rFonts w:asciiTheme="majorHAnsi" w:eastAsia="Calibri" w:hAnsiTheme="majorHAnsi" w:cs="Calibri"/>
          <w:bCs/>
          <w:szCs w:val="22"/>
        </w:rPr>
        <w:t>project m</w:t>
      </w:r>
      <w:r w:rsidR="00F67D9A" w:rsidRPr="005611F5">
        <w:rPr>
          <w:rFonts w:asciiTheme="majorHAnsi" w:eastAsia="Calibri" w:hAnsiTheme="majorHAnsi" w:cs="Calibri"/>
          <w:bCs/>
          <w:szCs w:val="22"/>
        </w:rPr>
        <w:t xml:space="preserve">anagement </w:t>
      </w:r>
      <w:r w:rsidR="009A7D5E" w:rsidRPr="005611F5">
        <w:rPr>
          <w:rFonts w:asciiTheme="majorHAnsi" w:eastAsia="Calibri" w:hAnsiTheme="majorHAnsi" w:cs="Calibri"/>
          <w:bCs/>
          <w:szCs w:val="22"/>
        </w:rPr>
        <w:t>methodology</w:t>
      </w:r>
      <w:r w:rsidR="00050DDF" w:rsidRPr="005611F5">
        <w:rPr>
          <w:rFonts w:asciiTheme="majorHAnsi" w:eastAsia="Calibri" w:hAnsiTheme="majorHAnsi" w:cs="Calibri"/>
          <w:bCs/>
          <w:szCs w:val="22"/>
          <w:lang w:val="en-AU"/>
        </w:rPr>
        <w:t>.</w:t>
      </w:r>
      <w:r w:rsidR="00A01EED" w:rsidRPr="005611F5">
        <w:rPr>
          <w:rFonts w:asciiTheme="majorHAnsi" w:eastAsia="Calibri" w:hAnsiTheme="majorHAnsi" w:cs="Calibri"/>
          <w:bCs/>
          <w:szCs w:val="22"/>
          <w:lang w:val="en-AU"/>
        </w:rPr>
        <w:t xml:space="preserve"> </w:t>
      </w:r>
      <w:r w:rsidR="00EF7404" w:rsidRPr="005611F5">
        <w:rPr>
          <w:rFonts w:asciiTheme="majorHAnsi" w:eastAsia="Calibri" w:hAnsiTheme="majorHAnsi" w:cs="Calibri"/>
          <w:bCs/>
          <w:szCs w:val="22"/>
          <w:lang w:val="en-AU"/>
        </w:rPr>
        <w:t xml:space="preserve">The Prince2 acronym stands for </w:t>
      </w:r>
      <w:proofErr w:type="spellStart"/>
      <w:r w:rsidR="00EF7404" w:rsidRPr="005611F5">
        <w:rPr>
          <w:rFonts w:asciiTheme="majorHAnsi" w:eastAsia="Calibri" w:hAnsiTheme="majorHAnsi" w:cs="Calibri"/>
          <w:bCs/>
          <w:szCs w:val="22"/>
          <w:lang w:val="en-AU"/>
        </w:rPr>
        <w:t>PRojects</w:t>
      </w:r>
      <w:proofErr w:type="spellEnd"/>
      <w:r w:rsidR="00EF7404" w:rsidRPr="005611F5">
        <w:rPr>
          <w:rFonts w:asciiTheme="majorHAnsi" w:eastAsia="Calibri" w:hAnsiTheme="majorHAnsi" w:cs="Calibri"/>
          <w:bCs/>
          <w:szCs w:val="22"/>
          <w:lang w:val="en-AU"/>
        </w:rPr>
        <w:t xml:space="preserve"> IN Controlled Environments version 2 and encompasses quality management, control and organization of a project with consistency and review to align with project objectives</w:t>
      </w:r>
      <w:r w:rsidR="00A01EED" w:rsidRPr="005611F5">
        <w:rPr>
          <w:rFonts w:asciiTheme="majorHAnsi" w:eastAsia="Calibri" w:hAnsiTheme="majorHAnsi" w:cs="Calibri"/>
          <w:bCs/>
          <w:szCs w:val="22"/>
          <w:lang w:val="en-AU"/>
        </w:rPr>
        <w:t xml:space="preserve">. </w:t>
      </w:r>
      <w:r w:rsidR="00EC7072" w:rsidRPr="005611F5">
        <w:rPr>
          <w:rFonts w:asciiTheme="majorHAnsi" w:eastAsia="Calibri" w:hAnsiTheme="majorHAnsi" w:cs="Calibri"/>
          <w:bCs/>
          <w:szCs w:val="22"/>
          <w:lang w:val="en-AU"/>
        </w:rPr>
        <w:t xml:space="preserve">The </w:t>
      </w:r>
      <w:r w:rsidR="00A01EED" w:rsidRPr="005611F5">
        <w:rPr>
          <w:rFonts w:asciiTheme="majorHAnsi" w:eastAsia="Calibri" w:hAnsiTheme="majorHAnsi" w:cs="Calibri"/>
          <w:bCs/>
          <w:szCs w:val="22"/>
          <w:lang w:val="en-AU"/>
        </w:rPr>
        <w:t xml:space="preserve">PRINCE2 </w:t>
      </w:r>
      <w:r w:rsidR="00EC7072" w:rsidRPr="005611F5">
        <w:rPr>
          <w:rFonts w:asciiTheme="majorHAnsi" w:eastAsia="Calibri" w:hAnsiTheme="majorHAnsi" w:cs="Calibri"/>
          <w:bCs/>
          <w:szCs w:val="22"/>
          <w:lang w:val="en-AU"/>
        </w:rPr>
        <w:t>project management methodology divides</w:t>
      </w:r>
      <w:r w:rsidR="00A01EED" w:rsidRPr="005611F5">
        <w:rPr>
          <w:rFonts w:asciiTheme="majorHAnsi" w:eastAsia="Calibri" w:hAnsiTheme="majorHAnsi" w:cs="Calibri"/>
          <w:bCs/>
          <w:szCs w:val="22"/>
          <w:lang w:val="en-AU"/>
        </w:rPr>
        <w:t xml:space="preserve"> projects into manageable and controllable stages. OpenEMIS Project Managers are certified </w:t>
      </w:r>
      <w:r w:rsidR="00CC0E27" w:rsidRPr="005611F5">
        <w:rPr>
          <w:rFonts w:asciiTheme="majorHAnsi" w:eastAsia="Calibri" w:hAnsiTheme="majorHAnsi" w:cs="Calibri"/>
          <w:bCs/>
          <w:szCs w:val="22"/>
          <w:lang w:val="en-AU"/>
        </w:rPr>
        <w:t>in the</w:t>
      </w:r>
      <w:r w:rsidR="00A01EED" w:rsidRPr="005611F5">
        <w:rPr>
          <w:rFonts w:asciiTheme="majorHAnsi" w:eastAsia="Calibri" w:hAnsiTheme="majorHAnsi" w:cs="Calibri"/>
          <w:bCs/>
          <w:szCs w:val="22"/>
          <w:lang w:val="en-AU"/>
        </w:rPr>
        <w:t xml:space="preserve"> </w:t>
      </w:r>
      <w:r w:rsidR="00EF7404" w:rsidRPr="005611F5">
        <w:rPr>
          <w:rFonts w:asciiTheme="majorHAnsi" w:eastAsia="Calibri" w:hAnsiTheme="majorHAnsi" w:cs="Calibri"/>
          <w:bCs/>
          <w:szCs w:val="22"/>
          <w:lang w:val="en-AU"/>
        </w:rPr>
        <w:t xml:space="preserve">PRINCE2 </w:t>
      </w:r>
      <w:r w:rsidR="00CC0E27" w:rsidRPr="005611F5">
        <w:rPr>
          <w:rFonts w:asciiTheme="majorHAnsi" w:eastAsia="Calibri" w:hAnsiTheme="majorHAnsi" w:cs="Calibri"/>
          <w:bCs/>
          <w:szCs w:val="22"/>
          <w:lang w:val="en-AU"/>
        </w:rPr>
        <w:t>project management methodology</w:t>
      </w:r>
      <w:r w:rsidR="00EF7404" w:rsidRPr="005611F5">
        <w:rPr>
          <w:rFonts w:asciiTheme="majorHAnsi" w:eastAsia="Calibri" w:hAnsiTheme="majorHAnsi" w:cs="Calibri"/>
          <w:bCs/>
          <w:szCs w:val="22"/>
          <w:lang w:val="en-AU"/>
        </w:rPr>
        <w:t xml:space="preserve">. </w:t>
      </w:r>
      <w:r w:rsidR="00213084" w:rsidRPr="005611F5">
        <w:rPr>
          <w:rFonts w:asciiTheme="majorHAnsi" w:eastAsia="Calibri" w:hAnsiTheme="majorHAnsi" w:cs="Calibri"/>
          <w:szCs w:val="22"/>
        </w:rPr>
        <w:t xml:space="preserve">The project management </w:t>
      </w:r>
      <w:r w:rsidR="00213084">
        <w:rPr>
          <w:rFonts w:asciiTheme="majorHAnsi" w:eastAsia="Calibri" w:hAnsiTheme="majorHAnsi" w:cs="Calibri"/>
          <w:szCs w:val="22"/>
        </w:rPr>
        <w:t>service includes change management activities.</w:t>
      </w:r>
    </w:p>
    <w:p w14:paraId="6794F3E4" w14:textId="77777777" w:rsidR="00E05253" w:rsidRPr="005611F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585D546F" w14:textId="0B16A8C0" w:rsidR="00E05253" w:rsidRPr="005611F5" w:rsidRDefault="00DD2485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5611F5">
        <w:rPr>
          <w:rFonts w:asciiTheme="majorHAnsi" w:eastAsia="Calibri" w:hAnsiTheme="majorHAnsi" w:cs="Calibri"/>
          <w:b/>
          <w:i/>
          <w:szCs w:val="22"/>
        </w:rPr>
        <w:t>Purpose</w:t>
      </w:r>
      <w:r w:rsidR="00545C4F" w:rsidRPr="005611F5">
        <w:rPr>
          <w:rFonts w:asciiTheme="majorHAnsi" w:eastAsia="Calibri" w:hAnsiTheme="majorHAnsi" w:cs="Calibri"/>
          <w:b/>
          <w:i/>
          <w:szCs w:val="22"/>
        </w:rPr>
        <w:t>(s)</w:t>
      </w:r>
    </w:p>
    <w:p w14:paraId="749CA53F" w14:textId="77777777" w:rsidR="0060743C" w:rsidRPr="005611F5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56EEF5AA" w14:textId="1A6749D1" w:rsidR="00925478" w:rsidRPr="005611F5" w:rsidRDefault="00D91141" w:rsidP="00CC3BF2">
      <w:pPr>
        <w:pStyle w:val="normal0"/>
        <w:ind w:left="720"/>
        <w:jc w:val="both"/>
        <w:rPr>
          <w:rFonts w:asciiTheme="majorHAnsi" w:eastAsia="Calibri" w:hAnsiTheme="majorHAnsi" w:cs="Calibri"/>
          <w:szCs w:val="22"/>
        </w:rPr>
      </w:pPr>
      <w:r w:rsidRPr="005611F5">
        <w:rPr>
          <w:rFonts w:asciiTheme="majorHAnsi" w:eastAsia="Calibri" w:hAnsiTheme="majorHAnsi" w:cs="Calibri"/>
          <w:szCs w:val="22"/>
        </w:rPr>
        <w:t>T</w:t>
      </w:r>
      <w:r w:rsidR="009D0D4E" w:rsidRPr="005611F5">
        <w:rPr>
          <w:rFonts w:asciiTheme="majorHAnsi" w:eastAsia="Calibri" w:hAnsiTheme="majorHAnsi" w:cs="Calibri"/>
          <w:szCs w:val="22"/>
        </w:rPr>
        <w:t xml:space="preserve">o </w:t>
      </w:r>
      <w:r w:rsidR="00247735" w:rsidRPr="005611F5">
        <w:rPr>
          <w:rFonts w:asciiTheme="majorHAnsi" w:eastAsia="Calibri" w:hAnsiTheme="majorHAnsi" w:cs="Calibri"/>
          <w:szCs w:val="22"/>
        </w:rPr>
        <w:t>review</w:t>
      </w:r>
      <w:r w:rsidR="00823571" w:rsidRPr="005611F5">
        <w:rPr>
          <w:rFonts w:asciiTheme="majorHAnsi" w:eastAsia="Calibri" w:hAnsiTheme="majorHAnsi" w:cs="Calibri"/>
          <w:szCs w:val="22"/>
        </w:rPr>
        <w:t xml:space="preserve"> the </w:t>
      </w:r>
      <w:r w:rsidR="00AB682D" w:rsidRPr="005611F5">
        <w:rPr>
          <w:rFonts w:asciiTheme="majorHAnsi" w:eastAsia="Calibri" w:hAnsiTheme="majorHAnsi" w:cs="Calibri"/>
          <w:szCs w:val="22"/>
        </w:rPr>
        <w:t xml:space="preserve">existing infrastructure then analyze </w:t>
      </w:r>
      <w:r w:rsidR="00247735" w:rsidRPr="005611F5">
        <w:rPr>
          <w:rFonts w:asciiTheme="majorHAnsi" w:eastAsia="Calibri" w:hAnsiTheme="majorHAnsi" w:cs="Calibri"/>
          <w:szCs w:val="22"/>
        </w:rPr>
        <w:t xml:space="preserve">the </w:t>
      </w:r>
      <w:r w:rsidR="00410F59" w:rsidRPr="005611F5">
        <w:rPr>
          <w:rFonts w:asciiTheme="majorHAnsi" w:eastAsia="Calibri" w:hAnsiTheme="majorHAnsi" w:cs="Calibri"/>
          <w:szCs w:val="22"/>
        </w:rPr>
        <w:t>specific</w:t>
      </w:r>
      <w:r w:rsidR="00AB682D" w:rsidRPr="005611F5">
        <w:rPr>
          <w:rFonts w:asciiTheme="majorHAnsi" w:eastAsia="Calibri" w:hAnsiTheme="majorHAnsi" w:cs="Calibri"/>
          <w:szCs w:val="22"/>
        </w:rPr>
        <w:t xml:space="preserve"> requirements to determine and recommend </w:t>
      </w:r>
      <w:r w:rsidR="00AC0269" w:rsidRPr="005611F5">
        <w:rPr>
          <w:rFonts w:asciiTheme="majorHAnsi" w:eastAsia="Calibri" w:hAnsiTheme="majorHAnsi" w:cs="Calibri"/>
          <w:szCs w:val="22"/>
        </w:rPr>
        <w:t xml:space="preserve">the most suitable </w:t>
      </w:r>
      <w:r w:rsidR="00AB682D" w:rsidRPr="005611F5">
        <w:rPr>
          <w:rFonts w:asciiTheme="majorHAnsi" w:eastAsia="Calibri" w:hAnsiTheme="majorHAnsi" w:cs="Calibri"/>
          <w:szCs w:val="22"/>
        </w:rPr>
        <w:t>architecture options</w:t>
      </w:r>
      <w:r w:rsidR="0099589F" w:rsidRPr="005611F5">
        <w:rPr>
          <w:rFonts w:asciiTheme="majorHAnsi" w:eastAsia="Calibri" w:hAnsiTheme="majorHAnsi" w:cs="Calibri"/>
          <w:szCs w:val="22"/>
        </w:rPr>
        <w:t>.</w:t>
      </w:r>
    </w:p>
    <w:p w14:paraId="1F432A5E" w14:textId="77777777" w:rsidR="00E05253" w:rsidRPr="005611F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EBD2E04" w14:textId="2D1715DD" w:rsidR="00E05253" w:rsidRPr="005611F5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5611F5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5611F5">
        <w:rPr>
          <w:rFonts w:asciiTheme="majorHAnsi" w:eastAsia="Calibri" w:hAnsiTheme="majorHAnsi" w:cs="Calibri"/>
          <w:b/>
          <w:i/>
          <w:szCs w:val="22"/>
        </w:rPr>
        <w:t>(s)</w:t>
      </w:r>
    </w:p>
    <w:p w14:paraId="387C6A68" w14:textId="77777777" w:rsidR="0060743C" w:rsidRPr="005611F5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415B0964" w14:textId="1AAA9DBF" w:rsidR="005C352F" w:rsidRPr="005611F5" w:rsidRDefault="005C352F" w:rsidP="005C352F">
      <w:pPr>
        <w:pStyle w:val="normal0"/>
        <w:numPr>
          <w:ilvl w:val="0"/>
          <w:numId w:val="6"/>
        </w:numPr>
        <w:jc w:val="both"/>
        <w:rPr>
          <w:rFonts w:asciiTheme="majorHAnsi" w:hAnsiTheme="majorHAnsi"/>
          <w:bCs/>
          <w:szCs w:val="22"/>
          <w:lang w:val="en-AU"/>
        </w:rPr>
      </w:pPr>
      <w:r w:rsidRPr="005611F5">
        <w:rPr>
          <w:rFonts w:asciiTheme="majorHAnsi" w:hAnsiTheme="majorHAnsi"/>
          <w:bCs/>
          <w:szCs w:val="22"/>
          <w:lang w:val="en-AU"/>
        </w:rPr>
        <w:t>Initiating a project (IP) - Project Initiation Document</w:t>
      </w:r>
    </w:p>
    <w:p w14:paraId="5C8424D5" w14:textId="77777777" w:rsidR="005C352F" w:rsidRPr="005611F5" w:rsidRDefault="005C352F" w:rsidP="005C352F">
      <w:pPr>
        <w:pStyle w:val="normal0"/>
        <w:numPr>
          <w:ilvl w:val="0"/>
          <w:numId w:val="6"/>
        </w:numPr>
        <w:jc w:val="both"/>
        <w:rPr>
          <w:rFonts w:asciiTheme="majorHAnsi" w:hAnsiTheme="majorHAnsi"/>
          <w:bCs/>
          <w:szCs w:val="22"/>
          <w:lang w:val="en-AU"/>
        </w:rPr>
      </w:pPr>
      <w:r w:rsidRPr="005611F5">
        <w:rPr>
          <w:rFonts w:asciiTheme="majorHAnsi" w:hAnsiTheme="majorHAnsi"/>
          <w:bCs/>
          <w:szCs w:val="22"/>
          <w:lang w:val="en-AU"/>
        </w:rPr>
        <w:t>Controlling a stage (CS) - Highlight and Issue Reports</w:t>
      </w:r>
    </w:p>
    <w:p w14:paraId="5485E19C" w14:textId="77777777" w:rsidR="005C352F" w:rsidRPr="005611F5" w:rsidRDefault="005C352F" w:rsidP="005C352F">
      <w:pPr>
        <w:pStyle w:val="normal0"/>
        <w:numPr>
          <w:ilvl w:val="0"/>
          <w:numId w:val="6"/>
        </w:numPr>
        <w:jc w:val="both"/>
        <w:rPr>
          <w:rFonts w:asciiTheme="majorHAnsi" w:hAnsiTheme="majorHAnsi"/>
          <w:bCs/>
          <w:szCs w:val="22"/>
          <w:lang w:val="en-AU"/>
        </w:rPr>
      </w:pPr>
      <w:r w:rsidRPr="005611F5">
        <w:rPr>
          <w:rFonts w:asciiTheme="majorHAnsi" w:hAnsiTheme="majorHAnsi"/>
          <w:bCs/>
          <w:szCs w:val="22"/>
          <w:lang w:val="en-AU"/>
        </w:rPr>
        <w:t>Managing product delivery (MP) - Checkpoint, Issue and Risk Reports</w:t>
      </w:r>
    </w:p>
    <w:p w14:paraId="2F2CFC88" w14:textId="77777777" w:rsidR="005C352F" w:rsidRPr="005611F5" w:rsidRDefault="005C352F" w:rsidP="005C352F">
      <w:pPr>
        <w:pStyle w:val="normal0"/>
        <w:numPr>
          <w:ilvl w:val="0"/>
          <w:numId w:val="6"/>
        </w:numPr>
        <w:jc w:val="both"/>
        <w:rPr>
          <w:rFonts w:asciiTheme="majorHAnsi" w:hAnsiTheme="majorHAnsi"/>
          <w:bCs/>
          <w:szCs w:val="22"/>
          <w:lang w:val="en-AU"/>
        </w:rPr>
      </w:pPr>
      <w:r w:rsidRPr="005611F5">
        <w:rPr>
          <w:rFonts w:asciiTheme="majorHAnsi" w:hAnsiTheme="majorHAnsi"/>
          <w:bCs/>
          <w:szCs w:val="22"/>
          <w:lang w:val="en-AU"/>
        </w:rPr>
        <w:t>Managing stage boundaries (SB) - End Stage Reports and Next Stage Plan</w:t>
      </w:r>
    </w:p>
    <w:p w14:paraId="0DA0E36C" w14:textId="266E659C" w:rsidR="00CC0E27" w:rsidRPr="005611F5" w:rsidRDefault="005C352F" w:rsidP="005C352F">
      <w:pPr>
        <w:pStyle w:val="normal0"/>
        <w:numPr>
          <w:ilvl w:val="0"/>
          <w:numId w:val="6"/>
        </w:numPr>
        <w:jc w:val="both"/>
        <w:rPr>
          <w:rFonts w:asciiTheme="majorHAnsi" w:hAnsiTheme="majorHAnsi"/>
          <w:bCs/>
          <w:szCs w:val="22"/>
          <w:lang w:val="en-AU"/>
        </w:rPr>
      </w:pPr>
      <w:r w:rsidRPr="005611F5">
        <w:rPr>
          <w:rFonts w:asciiTheme="majorHAnsi" w:hAnsiTheme="majorHAnsi"/>
          <w:bCs/>
          <w:szCs w:val="22"/>
          <w:lang w:val="en-AU"/>
        </w:rPr>
        <w:t>Closing a project (CP) - End Project Report and Follow on Recommendations Report</w:t>
      </w:r>
    </w:p>
    <w:p w14:paraId="6FC25FC7" w14:textId="77777777" w:rsidR="005C2960" w:rsidRPr="005611F5" w:rsidRDefault="005C2960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104F7E64" w14:textId="77777777" w:rsidR="00E05253" w:rsidRPr="005611F5" w:rsidRDefault="009D0D4E" w:rsidP="009B5CFA">
      <w:pPr>
        <w:pStyle w:val="normal0"/>
        <w:jc w:val="both"/>
        <w:rPr>
          <w:rFonts w:asciiTheme="majorHAnsi" w:eastAsia="Calibri" w:hAnsiTheme="majorHAnsi" w:cs="Calibri"/>
          <w:b/>
          <w:i/>
          <w:szCs w:val="22"/>
        </w:rPr>
      </w:pPr>
      <w:r w:rsidRPr="005611F5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180AEFD3" w14:textId="77777777" w:rsidR="0060743C" w:rsidRPr="005611F5" w:rsidRDefault="0060743C" w:rsidP="009B5CFA">
      <w:pPr>
        <w:pStyle w:val="normal0"/>
        <w:jc w:val="both"/>
        <w:rPr>
          <w:rFonts w:asciiTheme="majorHAnsi" w:hAnsiTheme="majorHAnsi"/>
          <w:b/>
          <w:szCs w:val="22"/>
        </w:rPr>
      </w:pPr>
    </w:p>
    <w:p w14:paraId="54B08922" w14:textId="0061D0B0" w:rsidR="00E05253" w:rsidRPr="005611F5" w:rsidRDefault="009D0D4E" w:rsidP="00CC3BF2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5611F5">
        <w:rPr>
          <w:rFonts w:asciiTheme="majorHAnsi" w:eastAsia="Calibri" w:hAnsiTheme="majorHAnsi" w:cs="Calibri"/>
          <w:szCs w:val="22"/>
        </w:rPr>
        <w:t xml:space="preserve">The duration of this activity is </w:t>
      </w:r>
      <w:r w:rsidR="00304DEE" w:rsidRPr="005611F5">
        <w:rPr>
          <w:rFonts w:asciiTheme="majorHAnsi" w:eastAsia="Calibri" w:hAnsiTheme="majorHAnsi" w:cs="Calibri"/>
          <w:szCs w:val="22"/>
        </w:rPr>
        <w:t xml:space="preserve">approximately </w:t>
      </w:r>
      <w:r w:rsidR="002B6919" w:rsidRPr="005611F5">
        <w:rPr>
          <w:rFonts w:asciiTheme="majorHAnsi" w:eastAsia="Calibri" w:hAnsiTheme="majorHAnsi" w:cs="Calibri"/>
          <w:szCs w:val="22"/>
        </w:rPr>
        <w:t>3</w:t>
      </w:r>
      <w:r w:rsidR="00304DEE" w:rsidRPr="005611F5">
        <w:rPr>
          <w:rFonts w:asciiTheme="majorHAnsi" w:eastAsia="Calibri" w:hAnsiTheme="majorHAnsi" w:cs="Calibri"/>
          <w:szCs w:val="22"/>
        </w:rPr>
        <w:t xml:space="preserve"> </w:t>
      </w:r>
      <w:r w:rsidR="002B6919" w:rsidRPr="005611F5">
        <w:rPr>
          <w:rFonts w:asciiTheme="majorHAnsi" w:eastAsia="Calibri" w:hAnsiTheme="majorHAnsi" w:cs="Calibri"/>
          <w:szCs w:val="22"/>
        </w:rPr>
        <w:t>years</w:t>
      </w:r>
      <w:r w:rsidR="00333682" w:rsidRPr="005611F5">
        <w:rPr>
          <w:rFonts w:asciiTheme="majorHAnsi" w:eastAsia="Calibri" w:hAnsiTheme="majorHAnsi" w:cs="Calibri"/>
          <w:szCs w:val="22"/>
        </w:rPr>
        <w:t>.</w:t>
      </w:r>
    </w:p>
    <w:p w14:paraId="1389D025" w14:textId="77777777" w:rsidR="00E05253" w:rsidRPr="005611F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2902D969" w14:textId="77777777" w:rsidR="00E05253" w:rsidRPr="005611F5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5611F5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769F3589" w14:textId="77777777" w:rsidR="0060743C" w:rsidRPr="005611F5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75224F1C" w14:textId="5BC7C0C7" w:rsidR="00E05253" w:rsidRPr="005611F5" w:rsidRDefault="009D0D4E" w:rsidP="003F193F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5611F5">
        <w:rPr>
          <w:rFonts w:asciiTheme="majorHAnsi" w:eastAsia="Calibri" w:hAnsiTheme="majorHAnsi" w:cs="Calibri"/>
          <w:szCs w:val="22"/>
        </w:rPr>
        <w:t xml:space="preserve">The location of this </w:t>
      </w:r>
      <w:r w:rsidR="005555ED" w:rsidRPr="005611F5">
        <w:rPr>
          <w:rFonts w:asciiTheme="majorHAnsi" w:eastAsia="Calibri" w:hAnsiTheme="majorHAnsi" w:cs="Calibri"/>
          <w:szCs w:val="22"/>
        </w:rPr>
        <w:t xml:space="preserve">activity is </w:t>
      </w:r>
      <w:r w:rsidR="00DD03FE" w:rsidRPr="005611F5">
        <w:rPr>
          <w:rFonts w:asciiTheme="majorHAnsi" w:eastAsia="Calibri" w:hAnsiTheme="majorHAnsi" w:cs="Calibri"/>
          <w:szCs w:val="22"/>
        </w:rPr>
        <w:t xml:space="preserve">onsite and </w:t>
      </w:r>
      <w:r w:rsidR="005555ED" w:rsidRPr="005611F5">
        <w:rPr>
          <w:rFonts w:asciiTheme="majorHAnsi" w:eastAsia="Calibri" w:hAnsiTheme="majorHAnsi" w:cs="Calibri"/>
          <w:szCs w:val="22"/>
        </w:rPr>
        <w:t>off</w:t>
      </w:r>
      <w:r w:rsidRPr="005611F5">
        <w:rPr>
          <w:rFonts w:asciiTheme="majorHAnsi" w:eastAsia="Calibri" w:hAnsiTheme="majorHAnsi" w:cs="Calibri"/>
          <w:szCs w:val="22"/>
        </w:rPr>
        <w:t>site.</w:t>
      </w:r>
    </w:p>
    <w:p w14:paraId="37D90A5A" w14:textId="77777777" w:rsidR="00E05253" w:rsidRPr="005611F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E05253" w:rsidRPr="005611F5" w:rsidSect="00E91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CC0E27" w:rsidRDefault="00CC0E27" w:rsidP="00917C5F">
      <w:r>
        <w:separator/>
      </w:r>
    </w:p>
  </w:endnote>
  <w:endnote w:type="continuationSeparator" w:id="0">
    <w:p w14:paraId="0F41AD80" w14:textId="77777777" w:rsidR="00CC0E27" w:rsidRDefault="00CC0E27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43811" w14:textId="77777777" w:rsidR="007077AA" w:rsidRDefault="007077A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E91822" w:rsidRPr="00D65BFE" w14:paraId="26ED6EA7" w14:textId="77777777" w:rsidTr="00F15347">
      <w:tc>
        <w:tcPr>
          <w:tcW w:w="3060" w:type="dxa"/>
        </w:tcPr>
        <w:p w14:paraId="15B9EBF0" w14:textId="77777777" w:rsidR="00E91822" w:rsidRPr="00D65BFE" w:rsidRDefault="00E91822" w:rsidP="00F15347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D65BFE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D65BFE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D65BFE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566DD3">
            <w:rPr>
              <w:rFonts w:asciiTheme="majorHAnsi" w:hAnsiTheme="majorHAnsi" w:cs="Times New Roman"/>
              <w:noProof/>
              <w:sz w:val="16"/>
              <w:szCs w:val="16"/>
            </w:rPr>
            <w:t>OpenEMIS_OESC01PP07_Service_Policy_Planning_Project_Management_en.docx</w:t>
          </w:r>
          <w:r w:rsidRPr="00D65BFE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189D0CE3" w14:textId="77777777" w:rsidR="00E91822" w:rsidRPr="00D65BFE" w:rsidRDefault="00E91822" w:rsidP="00F15347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D65BFE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D65BFE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D65BFE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D65BFE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566DD3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D65BFE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D65BFE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D65BFE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D65BFE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D65BFE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566DD3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D65BFE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5C042ADE" w14:textId="6D184CA7" w:rsidR="00E91822" w:rsidRPr="00D65BFE" w:rsidRDefault="007077AA" w:rsidP="00F15347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604016DC" w:rsidR="00CC0E27" w:rsidRPr="00D65BFE" w:rsidRDefault="00CC0E27" w:rsidP="00E91822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E8240" w14:textId="77777777" w:rsidR="007077AA" w:rsidRDefault="007077A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CC0E27" w:rsidRDefault="00CC0E27" w:rsidP="00917C5F">
      <w:r>
        <w:separator/>
      </w:r>
    </w:p>
  </w:footnote>
  <w:footnote w:type="continuationSeparator" w:id="0">
    <w:p w14:paraId="024ECF41" w14:textId="77777777" w:rsidR="00CC0E27" w:rsidRDefault="00CC0E27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31629" w14:textId="77777777" w:rsidR="007077AA" w:rsidRDefault="007077A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E91822" w:rsidRPr="00E91822" w14:paraId="1EF92AE8" w14:textId="77777777" w:rsidTr="00F15347">
      <w:tc>
        <w:tcPr>
          <w:tcW w:w="6345" w:type="dxa"/>
          <w:vAlign w:val="center"/>
        </w:tcPr>
        <w:p w14:paraId="02795565" w14:textId="77777777" w:rsidR="00E91822" w:rsidRPr="00E91822" w:rsidRDefault="00E91822" w:rsidP="00F15347">
          <w:pPr>
            <w:pStyle w:val="Header"/>
            <w:rPr>
              <w:sz w:val="22"/>
              <w:szCs w:val="22"/>
            </w:rPr>
          </w:pPr>
          <w:r w:rsidRPr="00E91822">
            <w:rPr>
              <w:noProof/>
              <w:sz w:val="22"/>
              <w:szCs w:val="22"/>
            </w:rPr>
            <w:drawing>
              <wp:inline distT="0" distB="0" distL="0" distR="0" wp14:anchorId="57EFBB3F" wp14:editId="22EF3A97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03CDB6FC" w14:textId="77777777" w:rsidR="00E91822" w:rsidRPr="00E91822" w:rsidRDefault="00E91822" w:rsidP="00F15347">
          <w:pPr>
            <w:pStyle w:val="Header"/>
            <w:jc w:val="right"/>
            <w:rPr>
              <w:sz w:val="22"/>
              <w:szCs w:val="22"/>
            </w:rPr>
          </w:pPr>
          <w:r w:rsidRPr="00E91822">
            <w:rPr>
              <w:noProof/>
              <w:sz w:val="22"/>
              <w:szCs w:val="22"/>
            </w:rPr>
            <w:drawing>
              <wp:inline distT="0" distB="0" distL="0" distR="0" wp14:anchorId="4EA774CB" wp14:editId="09386398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05F18E9F" w14:textId="77777777" w:rsidR="00E91822" w:rsidRPr="00E91822" w:rsidRDefault="00E91822" w:rsidP="00F15347">
          <w:pPr>
            <w:pStyle w:val="Header"/>
            <w:jc w:val="right"/>
            <w:rPr>
              <w:sz w:val="22"/>
              <w:szCs w:val="22"/>
            </w:rPr>
          </w:pPr>
          <w:r w:rsidRPr="00E91822">
            <w:rPr>
              <w:noProof/>
              <w:sz w:val="22"/>
              <w:szCs w:val="22"/>
            </w:rPr>
            <w:drawing>
              <wp:inline distT="0" distB="0" distL="0" distR="0" wp14:anchorId="53517B82" wp14:editId="77FC1A64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105AB25D" w:rsidR="00CC0E27" w:rsidRPr="00E91822" w:rsidRDefault="00CC0E27" w:rsidP="00E91822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3E52D" w14:textId="77777777" w:rsidR="007077AA" w:rsidRDefault="007077A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14E71DBA"/>
    <w:multiLevelType w:val="hybridMultilevel"/>
    <w:tmpl w:val="47A862B8"/>
    <w:lvl w:ilvl="0" w:tplc="6FFE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3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4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5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50DDF"/>
    <w:rsid w:val="00051E4E"/>
    <w:rsid w:val="0007415C"/>
    <w:rsid w:val="00080722"/>
    <w:rsid w:val="000B1E6A"/>
    <w:rsid w:val="000B4C66"/>
    <w:rsid w:val="000B75D7"/>
    <w:rsid w:val="000E10B9"/>
    <w:rsid w:val="000E17FA"/>
    <w:rsid w:val="001136FC"/>
    <w:rsid w:val="001442F4"/>
    <w:rsid w:val="0015541C"/>
    <w:rsid w:val="00193A34"/>
    <w:rsid w:val="001A7FD1"/>
    <w:rsid w:val="001D09F5"/>
    <w:rsid w:val="00213084"/>
    <w:rsid w:val="002308B9"/>
    <w:rsid w:val="00247735"/>
    <w:rsid w:val="00250122"/>
    <w:rsid w:val="0027611D"/>
    <w:rsid w:val="002848B4"/>
    <w:rsid w:val="00293F21"/>
    <w:rsid w:val="002B28BF"/>
    <w:rsid w:val="002B6919"/>
    <w:rsid w:val="00304DEE"/>
    <w:rsid w:val="00307610"/>
    <w:rsid w:val="00325A01"/>
    <w:rsid w:val="00333682"/>
    <w:rsid w:val="003E7FA6"/>
    <w:rsid w:val="003F193F"/>
    <w:rsid w:val="00410F59"/>
    <w:rsid w:val="004245E4"/>
    <w:rsid w:val="00424E4A"/>
    <w:rsid w:val="00431D62"/>
    <w:rsid w:val="00443B2F"/>
    <w:rsid w:val="004466A2"/>
    <w:rsid w:val="0045324D"/>
    <w:rsid w:val="00466DEA"/>
    <w:rsid w:val="0047305B"/>
    <w:rsid w:val="004B7959"/>
    <w:rsid w:val="0050699C"/>
    <w:rsid w:val="00511AA1"/>
    <w:rsid w:val="00515003"/>
    <w:rsid w:val="00545C4F"/>
    <w:rsid w:val="00552E85"/>
    <w:rsid w:val="00553C09"/>
    <w:rsid w:val="005555ED"/>
    <w:rsid w:val="005611F5"/>
    <w:rsid w:val="00566DD3"/>
    <w:rsid w:val="00580B48"/>
    <w:rsid w:val="00597409"/>
    <w:rsid w:val="005A45A6"/>
    <w:rsid w:val="005B230C"/>
    <w:rsid w:val="005B44A1"/>
    <w:rsid w:val="005C2960"/>
    <w:rsid w:val="005C352F"/>
    <w:rsid w:val="0060743C"/>
    <w:rsid w:val="00657407"/>
    <w:rsid w:val="00667349"/>
    <w:rsid w:val="006D6136"/>
    <w:rsid w:val="006E7164"/>
    <w:rsid w:val="00705EE9"/>
    <w:rsid w:val="007077AA"/>
    <w:rsid w:val="007A25A6"/>
    <w:rsid w:val="007C337E"/>
    <w:rsid w:val="007D3796"/>
    <w:rsid w:val="00800780"/>
    <w:rsid w:val="00801251"/>
    <w:rsid w:val="00823571"/>
    <w:rsid w:val="008426EC"/>
    <w:rsid w:val="00853097"/>
    <w:rsid w:val="008A54AE"/>
    <w:rsid w:val="008C31D1"/>
    <w:rsid w:val="008D1531"/>
    <w:rsid w:val="008E2BFF"/>
    <w:rsid w:val="00901C81"/>
    <w:rsid w:val="009157B2"/>
    <w:rsid w:val="00917C5F"/>
    <w:rsid w:val="00925478"/>
    <w:rsid w:val="0093303B"/>
    <w:rsid w:val="00936AFB"/>
    <w:rsid w:val="009526C2"/>
    <w:rsid w:val="009758C1"/>
    <w:rsid w:val="0099589F"/>
    <w:rsid w:val="009A7D5E"/>
    <w:rsid w:val="009B5CFA"/>
    <w:rsid w:val="009C7F17"/>
    <w:rsid w:val="009D0D4E"/>
    <w:rsid w:val="00A01EED"/>
    <w:rsid w:val="00A14465"/>
    <w:rsid w:val="00A15B91"/>
    <w:rsid w:val="00A40307"/>
    <w:rsid w:val="00A470E5"/>
    <w:rsid w:val="00A762F1"/>
    <w:rsid w:val="00A8088B"/>
    <w:rsid w:val="00AB682D"/>
    <w:rsid w:val="00AC0269"/>
    <w:rsid w:val="00AC0317"/>
    <w:rsid w:val="00AC1394"/>
    <w:rsid w:val="00AC4728"/>
    <w:rsid w:val="00AE63FC"/>
    <w:rsid w:val="00AF0A25"/>
    <w:rsid w:val="00AF1ECF"/>
    <w:rsid w:val="00B00E6C"/>
    <w:rsid w:val="00B32C0C"/>
    <w:rsid w:val="00B35FF4"/>
    <w:rsid w:val="00B40A87"/>
    <w:rsid w:val="00B8151B"/>
    <w:rsid w:val="00B96702"/>
    <w:rsid w:val="00BB7EB7"/>
    <w:rsid w:val="00BE0BDD"/>
    <w:rsid w:val="00BE721D"/>
    <w:rsid w:val="00BF7695"/>
    <w:rsid w:val="00C017B0"/>
    <w:rsid w:val="00C04B0D"/>
    <w:rsid w:val="00C15F90"/>
    <w:rsid w:val="00C26346"/>
    <w:rsid w:val="00C312EC"/>
    <w:rsid w:val="00C737B3"/>
    <w:rsid w:val="00C91B44"/>
    <w:rsid w:val="00CC0E27"/>
    <w:rsid w:val="00CC3BF2"/>
    <w:rsid w:val="00D12302"/>
    <w:rsid w:val="00D37195"/>
    <w:rsid w:val="00D37972"/>
    <w:rsid w:val="00D54F20"/>
    <w:rsid w:val="00D65BFE"/>
    <w:rsid w:val="00D75E5B"/>
    <w:rsid w:val="00D91141"/>
    <w:rsid w:val="00DA5CCC"/>
    <w:rsid w:val="00DC35E7"/>
    <w:rsid w:val="00DD03FE"/>
    <w:rsid w:val="00DD2485"/>
    <w:rsid w:val="00E01970"/>
    <w:rsid w:val="00E05253"/>
    <w:rsid w:val="00E110E8"/>
    <w:rsid w:val="00E3012A"/>
    <w:rsid w:val="00E36FBF"/>
    <w:rsid w:val="00E464D0"/>
    <w:rsid w:val="00E91822"/>
    <w:rsid w:val="00EA4F19"/>
    <w:rsid w:val="00EC7072"/>
    <w:rsid w:val="00EE7173"/>
    <w:rsid w:val="00EF562D"/>
    <w:rsid w:val="00EF7404"/>
    <w:rsid w:val="00F14C78"/>
    <w:rsid w:val="00F37CF0"/>
    <w:rsid w:val="00F67D9A"/>
    <w:rsid w:val="00F67DC7"/>
    <w:rsid w:val="00F74D88"/>
    <w:rsid w:val="00F77982"/>
    <w:rsid w:val="00FC164E"/>
    <w:rsid w:val="00FD7AE7"/>
    <w:rsid w:val="00FE6756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80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paragraph" w:styleId="FootnoteText">
    <w:name w:val="footnote text"/>
    <w:basedOn w:val="Normal"/>
    <w:link w:val="FootnoteTextChar"/>
    <w:uiPriority w:val="99"/>
    <w:unhideWhenUsed/>
    <w:rsid w:val="00C26346"/>
    <w:pPr>
      <w:spacing w:line="240" w:lineRule="auto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6346"/>
    <w:rPr>
      <w:rFonts w:ascii="Arial" w:eastAsia="Arial" w:hAnsi="Arial"/>
      <w:color w:val="000000"/>
    </w:rPr>
  </w:style>
  <w:style w:type="character" w:styleId="FootnoteReference">
    <w:name w:val="footnote reference"/>
    <w:basedOn w:val="DefaultParagraphFont"/>
    <w:uiPriority w:val="99"/>
    <w:unhideWhenUsed/>
    <w:rsid w:val="00C2634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F74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182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80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paragraph" w:styleId="FootnoteText">
    <w:name w:val="footnote text"/>
    <w:basedOn w:val="Normal"/>
    <w:link w:val="FootnoteTextChar"/>
    <w:uiPriority w:val="99"/>
    <w:unhideWhenUsed/>
    <w:rsid w:val="00C26346"/>
    <w:pPr>
      <w:spacing w:line="240" w:lineRule="auto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6346"/>
    <w:rPr>
      <w:rFonts w:ascii="Arial" w:eastAsia="Arial" w:hAnsi="Arial"/>
      <w:color w:val="000000"/>
    </w:rPr>
  </w:style>
  <w:style w:type="character" w:styleId="FootnoteReference">
    <w:name w:val="footnote reference"/>
    <w:basedOn w:val="DefaultParagraphFont"/>
    <w:uiPriority w:val="99"/>
    <w:unhideWhenUsed/>
    <w:rsid w:val="00C2634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F74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182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206</Words>
  <Characters>1175</Characters>
  <Application>Microsoft Macintosh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66</cp:revision>
  <cp:lastPrinted>2016-11-28T10:29:00Z</cp:lastPrinted>
  <dcterms:created xsi:type="dcterms:W3CDTF">2013-06-10T06:02:00Z</dcterms:created>
  <dcterms:modified xsi:type="dcterms:W3CDTF">2016-11-28T10:29:00Z</dcterms:modified>
</cp:coreProperties>
</file>