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86851D" w14:textId="241E5256" w:rsidR="00580B48" w:rsidRPr="00E45AF5" w:rsidRDefault="00580B48" w:rsidP="00580B48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E45AF5">
        <w:rPr>
          <w:rFonts w:asciiTheme="majorHAnsi" w:eastAsia="Calibri" w:hAnsiTheme="majorHAnsi" w:cs="Calibri"/>
          <w:b/>
          <w:szCs w:val="22"/>
        </w:rPr>
        <w:t>Analytic</w:t>
      </w:r>
      <w:r w:rsidR="0084596A" w:rsidRPr="00E45AF5">
        <w:rPr>
          <w:rFonts w:asciiTheme="majorHAnsi" w:eastAsia="Calibri" w:hAnsiTheme="majorHAnsi" w:cs="Calibri"/>
          <w:b/>
          <w:szCs w:val="22"/>
        </w:rPr>
        <w:t>al</w:t>
      </w:r>
      <w:r w:rsidRPr="00E45AF5">
        <w:rPr>
          <w:rFonts w:asciiTheme="majorHAnsi" w:eastAsia="Calibri" w:hAnsiTheme="majorHAnsi" w:cs="Calibri"/>
          <w:b/>
          <w:szCs w:val="22"/>
        </w:rPr>
        <w:t xml:space="preserve"> Service</w:t>
      </w:r>
      <w:r w:rsidR="0084596A" w:rsidRPr="00E45AF5">
        <w:rPr>
          <w:rFonts w:asciiTheme="majorHAnsi" w:eastAsia="Calibri" w:hAnsiTheme="majorHAnsi" w:cs="Calibri"/>
          <w:b/>
          <w:szCs w:val="22"/>
        </w:rPr>
        <w:t>s – Monitoring and Evaluation</w:t>
      </w:r>
    </w:p>
    <w:p w14:paraId="40D01C1D" w14:textId="0BAF2BA0" w:rsidR="00473B15" w:rsidRPr="00E45AF5" w:rsidRDefault="00473B15" w:rsidP="00580B48">
      <w:pPr>
        <w:pStyle w:val="normal0"/>
        <w:jc w:val="center"/>
        <w:rPr>
          <w:rFonts w:asciiTheme="majorHAnsi" w:hAnsiTheme="majorHAnsi"/>
          <w:szCs w:val="22"/>
        </w:rPr>
      </w:pPr>
      <w:r w:rsidRPr="00E45AF5">
        <w:rPr>
          <w:rFonts w:asciiTheme="majorHAnsi" w:eastAsia="Calibri" w:hAnsiTheme="majorHAnsi" w:cs="Calibri"/>
          <w:b/>
          <w:szCs w:val="22"/>
        </w:rPr>
        <w:t>(OE</w:t>
      </w:r>
      <w:r w:rsidR="00D11E69" w:rsidRPr="00E45AF5">
        <w:rPr>
          <w:rFonts w:asciiTheme="majorHAnsi" w:eastAsia="Calibri" w:hAnsiTheme="majorHAnsi" w:cs="Calibri"/>
          <w:b/>
          <w:szCs w:val="22"/>
        </w:rPr>
        <w:t>SC</w:t>
      </w:r>
      <w:r w:rsidR="00CC7A3A" w:rsidRPr="00E45AF5">
        <w:rPr>
          <w:rFonts w:asciiTheme="majorHAnsi" w:eastAsia="Calibri" w:hAnsiTheme="majorHAnsi" w:cs="Calibri"/>
          <w:b/>
          <w:szCs w:val="22"/>
        </w:rPr>
        <w:t>0</w:t>
      </w:r>
      <w:r w:rsidR="0051364E" w:rsidRPr="00E45AF5">
        <w:rPr>
          <w:rFonts w:asciiTheme="majorHAnsi" w:eastAsia="Calibri" w:hAnsiTheme="majorHAnsi" w:cs="Calibri"/>
          <w:b/>
          <w:szCs w:val="22"/>
        </w:rPr>
        <w:t>2</w:t>
      </w:r>
      <w:r w:rsidRPr="00E45AF5">
        <w:rPr>
          <w:rFonts w:asciiTheme="majorHAnsi" w:eastAsia="Calibri" w:hAnsiTheme="majorHAnsi" w:cs="Calibri"/>
          <w:b/>
          <w:szCs w:val="22"/>
        </w:rPr>
        <w:t>AS02)</w:t>
      </w:r>
    </w:p>
    <w:p w14:paraId="3AAD88FF" w14:textId="77777777" w:rsidR="00580B48" w:rsidRPr="00E45AF5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2E6D61D9" w14:textId="77777777" w:rsidR="00580B48" w:rsidRPr="00E45AF5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E45AF5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354F990D" w14:textId="77777777" w:rsidR="00580B48" w:rsidRPr="00E45AF5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C62B184" w14:textId="296A0260" w:rsidR="00135B72" w:rsidRPr="00E45AF5" w:rsidRDefault="002A164A" w:rsidP="00135B72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E45AF5">
        <w:rPr>
          <w:rFonts w:asciiTheme="majorHAnsi" w:eastAsia="Calibri" w:hAnsiTheme="majorHAnsi" w:cs="Calibri"/>
          <w:szCs w:val="22"/>
        </w:rPr>
        <w:t>Th</w:t>
      </w:r>
      <w:r w:rsidR="008F7049" w:rsidRPr="00E45AF5">
        <w:rPr>
          <w:rFonts w:asciiTheme="majorHAnsi" w:eastAsia="Calibri" w:hAnsiTheme="majorHAnsi" w:cs="Calibri"/>
          <w:szCs w:val="22"/>
        </w:rPr>
        <w:t>e Monitoring and Evaluation</w:t>
      </w:r>
      <w:r w:rsidR="008F7049" w:rsidRPr="00E45AF5" w:rsidDel="008F7049">
        <w:rPr>
          <w:rFonts w:asciiTheme="majorHAnsi" w:eastAsia="Calibri" w:hAnsiTheme="majorHAnsi" w:cs="Calibri"/>
          <w:szCs w:val="22"/>
        </w:rPr>
        <w:t xml:space="preserve"> </w:t>
      </w:r>
      <w:r w:rsidR="008F7049" w:rsidRPr="00E45AF5">
        <w:rPr>
          <w:rFonts w:asciiTheme="majorHAnsi" w:eastAsia="Calibri" w:hAnsiTheme="majorHAnsi" w:cs="Calibri"/>
          <w:szCs w:val="22"/>
        </w:rPr>
        <w:t xml:space="preserve">(M&amp;E) </w:t>
      </w:r>
      <w:r w:rsidR="00D41663" w:rsidRPr="00E45AF5">
        <w:rPr>
          <w:rFonts w:asciiTheme="majorHAnsi" w:eastAsia="Calibri" w:hAnsiTheme="majorHAnsi" w:cs="Calibri"/>
          <w:szCs w:val="22"/>
        </w:rPr>
        <w:t>service</w:t>
      </w:r>
      <w:r w:rsidRPr="00E45AF5">
        <w:rPr>
          <w:rFonts w:asciiTheme="majorHAnsi" w:eastAsia="Calibri" w:hAnsiTheme="majorHAnsi" w:cs="Calibri"/>
          <w:szCs w:val="22"/>
        </w:rPr>
        <w:t xml:space="preserve"> </w:t>
      </w:r>
      <w:r w:rsidR="00D02478" w:rsidRPr="00E45AF5">
        <w:rPr>
          <w:rFonts w:asciiTheme="majorHAnsi" w:eastAsia="Calibri" w:hAnsiTheme="majorHAnsi" w:cs="Calibri"/>
          <w:szCs w:val="22"/>
        </w:rPr>
        <w:t>provides assistance to develop or improve a</w:t>
      </w:r>
      <w:r w:rsidR="00BF72EC" w:rsidRPr="00E45AF5">
        <w:rPr>
          <w:rFonts w:asciiTheme="majorHAnsi" w:eastAsia="Calibri" w:hAnsiTheme="majorHAnsi" w:cs="Calibri"/>
          <w:szCs w:val="22"/>
        </w:rPr>
        <w:t>n</w:t>
      </w:r>
      <w:r w:rsidR="00D02478" w:rsidRPr="00E45AF5">
        <w:rPr>
          <w:rFonts w:asciiTheme="majorHAnsi" w:eastAsia="Calibri" w:hAnsiTheme="majorHAnsi" w:cs="Calibri"/>
          <w:szCs w:val="22"/>
        </w:rPr>
        <w:t xml:space="preserve"> </w:t>
      </w:r>
      <w:r w:rsidR="008F7049" w:rsidRPr="00E45AF5">
        <w:rPr>
          <w:rFonts w:asciiTheme="majorHAnsi" w:eastAsia="Calibri" w:hAnsiTheme="majorHAnsi" w:cs="Calibri"/>
          <w:szCs w:val="22"/>
        </w:rPr>
        <w:t>M&amp;E</w:t>
      </w:r>
      <w:r w:rsidR="00D02478" w:rsidRPr="00E45AF5">
        <w:rPr>
          <w:rFonts w:asciiTheme="majorHAnsi" w:eastAsia="Calibri" w:hAnsiTheme="majorHAnsi" w:cs="Calibri"/>
          <w:szCs w:val="22"/>
        </w:rPr>
        <w:t xml:space="preserve"> Framework </w:t>
      </w:r>
      <w:r w:rsidR="00FA6F6D" w:rsidRPr="00E45AF5">
        <w:rPr>
          <w:rFonts w:asciiTheme="majorHAnsi" w:eastAsia="Calibri" w:hAnsiTheme="majorHAnsi" w:cs="Calibri"/>
          <w:szCs w:val="22"/>
        </w:rPr>
        <w:t>at both</w:t>
      </w:r>
      <w:r w:rsidR="00D02478" w:rsidRPr="00E45AF5">
        <w:rPr>
          <w:rFonts w:asciiTheme="majorHAnsi" w:eastAsia="Calibri" w:hAnsiTheme="majorHAnsi" w:cs="Calibri"/>
          <w:szCs w:val="22"/>
        </w:rPr>
        <w:t xml:space="preserve"> a </w:t>
      </w:r>
      <w:r w:rsidR="0050521E" w:rsidRPr="00E45AF5">
        <w:rPr>
          <w:rFonts w:asciiTheme="majorHAnsi" w:eastAsia="Calibri" w:hAnsiTheme="majorHAnsi" w:cs="Calibri"/>
          <w:szCs w:val="22"/>
        </w:rPr>
        <w:t>n</w:t>
      </w:r>
      <w:r w:rsidR="00D02478" w:rsidRPr="00E45AF5">
        <w:rPr>
          <w:rFonts w:asciiTheme="majorHAnsi" w:eastAsia="Calibri" w:hAnsiTheme="majorHAnsi" w:cs="Calibri"/>
          <w:szCs w:val="22"/>
        </w:rPr>
        <w:t>ational</w:t>
      </w:r>
      <w:r w:rsidR="0050521E" w:rsidRPr="00E45AF5">
        <w:rPr>
          <w:rFonts w:asciiTheme="majorHAnsi" w:eastAsia="Calibri" w:hAnsiTheme="majorHAnsi" w:cs="Calibri"/>
          <w:szCs w:val="22"/>
        </w:rPr>
        <w:t xml:space="preserve"> or sub national</w:t>
      </w:r>
      <w:r w:rsidR="00D02478" w:rsidRPr="00E45AF5">
        <w:rPr>
          <w:rFonts w:asciiTheme="majorHAnsi" w:eastAsia="Calibri" w:hAnsiTheme="majorHAnsi" w:cs="Calibri"/>
          <w:szCs w:val="22"/>
        </w:rPr>
        <w:t xml:space="preserve"> </w:t>
      </w:r>
      <w:r w:rsidR="0050521E" w:rsidRPr="00E45AF5">
        <w:rPr>
          <w:rFonts w:asciiTheme="majorHAnsi" w:eastAsia="Calibri" w:hAnsiTheme="majorHAnsi" w:cs="Calibri"/>
          <w:szCs w:val="22"/>
        </w:rPr>
        <w:t>e</w:t>
      </w:r>
      <w:r w:rsidR="00D02478" w:rsidRPr="00E45AF5">
        <w:rPr>
          <w:rFonts w:asciiTheme="majorHAnsi" w:eastAsia="Calibri" w:hAnsiTheme="majorHAnsi" w:cs="Calibri"/>
          <w:szCs w:val="22"/>
        </w:rPr>
        <w:t xml:space="preserve">ducation </w:t>
      </w:r>
      <w:r w:rsidR="0050521E" w:rsidRPr="00E45AF5">
        <w:rPr>
          <w:rFonts w:asciiTheme="majorHAnsi" w:eastAsia="Calibri" w:hAnsiTheme="majorHAnsi" w:cs="Calibri"/>
          <w:szCs w:val="22"/>
        </w:rPr>
        <w:t>s</w:t>
      </w:r>
      <w:r w:rsidR="00D02478" w:rsidRPr="00E45AF5">
        <w:rPr>
          <w:rFonts w:asciiTheme="majorHAnsi" w:eastAsia="Calibri" w:hAnsiTheme="majorHAnsi" w:cs="Calibri"/>
          <w:szCs w:val="22"/>
        </w:rPr>
        <w:t xml:space="preserve">ystem. </w:t>
      </w:r>
      <w:r w:rsidR="00203A17" w:rsidRPr="00E45AF5">
        <w:rPr>
          <w:rFonts w:asciiTheme="majorHAnsi" w:eastAsia="Calibri" w:hAnsiTheme="majorHAnsi" w:cs="Calibri"/>
          <w:szCs w:val="22"/>
        </w:rPr>
        <w:t>T</w:t>
      </w:r>
      <w:r w:rsidR="003A79DF" w:rsidRPr="00E45AF5">
        <w:rPr>
          <w:rFonts w:asciiTheme="majorHAnsi" w:eastAsia="Calibri" w:hAnsiTheme="majorHAnsi" w:cs="Calibri"/>
          <w:szCs w:val="22"/>
        </w:rPr>
        <w:t xml:space="preserve">his </w:t>
      </w:r>
      <w:r w:rsidR="00D41663" w:rsidRPr="00E45AF5">
        <w:rPr>
          <w:rFonts w:asciiTheme="majorHAnsi" w:eastAsia="Calibri" w:hAnsiTheme="majorHAnsi" w:cs="Calibri"/>
          <w:szCs w:val="22"/>
        </w:rPr>
        <w:t>service</w:t>
      </w:r>
      <w:r w:rsidR="003A79DF" w:rsidRPr="00E45AF5">
        <w:rPr>
          <w:rFonts w:asciiTheme="majorHAnsi" w:eastAsia="Calibri" w:hAnsiTheme="majorHAnsi" w:cs="Calibri"/>
          <w:szCs w:val="22"/>
        </w:rPr>
        <w:t xml:space="preserve"> provides assistance to</w:t>
      </w:r>
      <w:r w:rsidR="007D3997" w:rsidRPr="00E45AF5">
        <w:rPr>
          <w:rFonts w:asciiTheme="majorHAnsi" w:eastAsia="Calibri" w:hAnsiTheme="majorHAnsi" w:cs="Calibri"/>
          <w:szCs w:val="22"/>
        </w:rPr>
        <w:t xml:space="preserve"> identify</w:t>
      </w:r>
      <w:r w:rsidR="008B4B35" w:rsidRPr="00E45AF5">
        <w:rPr>
          <w:rFonts w:asciiTheme="majorHAnsi" w:eastAsia="Calibri" w:hAnsiTheme="majorHAnsi" w:cs="Calibri"/>
          <w:szCs w:val="22"/>
        </w:rPr>
        <w:t xml:space="preserve"> and</w:t>
      </w:r>
      <w:r w:rsidR="003A79DF" w:rsidRPr="00E45AF5">
        <w:rPr>
          <w:rFonts w:asciiTheme="majorHAnsi" w:eastAsia="Calibri" w:hAnsiTheme="majorHAnsi" w:cs="Calibri"/>
          <w:szCs w:val="22"/>
        </w:rPr>
        <w:t xml:space="preserve"> analy</w:t>
      </w:r>
      <w:r w:rsidR="00AB7701" w:rsidRPr="00E45AF5">
        <w:rPr>
          <w:rFonts w:asciiTheme="majorHAnsi" w:eastAsia="Calibri" w:hAnsiTheme="majorHAnsi" w:cs="Calibri"/>
          <w:szCs w:val="22"/>
        </w:rPr>
        <w:t>z</w:t>
      </w:r>
      <w:r w:rsidR="003A79DF" w:rsidRPr="00E45AF5">
        <w:rPr>
          <w:rFonts w:asciiTheme="majorHAnsi" w:eastAsia="Calibri" w:hAnsiTheme="majorHAnsi" w:cs="Calibri"/>
          <w:szCs w:val="22"/>
        </w:rPr>
        <w:t xml:space="preserve">e </w:t>
      </w:r>
      <w:r w:rsidR="008B4B35" w:rsidRPr="00E45AF5">
        <w:rPr>
          <w:rFonts w:asciiTheme="majorHAnsi" w:eastAsia="Calibri" w:hAnsiTheme="majorHAnsi" w:cs="Calibri"/>
          <w:szCs w:val="22"/>
        </w:rPr>
        <w:t xml:space="preserve">information from OpenEMIS </w:t>
      </w:r>
      <w:r w:rsidR="00D90C63" w:rsidRPr="00E45AF5">
        <w:rPr>
          <w:rFonts w:asciiTheme="majorHAnsi" w:eastAsia="Calibri" w:hAnsiTheme="majorHAnsi" w:cs="Calibri"/>
          <w:szCs w:val="22"/>
        </w:rPr>
        <w:t xml:space="preserve">to improve a </w:t>
      </w:r>
      <w:r w:rsidR="003A79DF" w:rsidRPr="00E45AF5">
        <w:rPr>
          <w:rFonts w:asciiTheme="majorHAnsi" w:eastAsia="Calibri" w:hAnsiTheme="majorHAnsi" w:cs="Calibri"/>
          <w:szCs w:val="22"/>
        </w:rPr>
        <w:t>project</w:t>
      </w:r>
      <w:r w:rsidR="00FF5896" w:rsidRPr="00E45AF5">
        <w:rPr>
          <w:rFonts w:asciiTheme="majorHAnsi" w:eastAsia="Calibri" w:hAnsiTheme="majorHAnsi" w:cs="Calibri"/>
          <w:szCs w:val="22"/>
        </w:rPr>
        <w:t xml:space="preserve"> or</w:t>
      </w:r>
      <w:r w:rsidR="003A79DF" w:rsidRPr="00E45AF5">
        <w:rPr>
          <w:rFonts w:asciiTheme="majorHAnsi" w:eastAsia="Calibri" w:hAnsiTheme="majorHAnsi" w:cs="Calibri"/>
          <w:szCs w:val="22"/>
        </w:rPr>
        <w:t xml:space="preserve"> program</w:t>
      </w:r>
      <w:r w:rsidR="00DE18E8" w:rsidRPr="00E45AF5">
        <w:rPr>
          <w:rFonts w:asciiTheme="majorHAnsi" w:eastAsia="Calibri" w:hAnsiTheme="majorHAnsi" w:cs="Calibri"/>
          <w:szCs w:val="22"/>
        </w:rPr>
        <w:t xml:space="preserve"> </w:t>
      </w:r>
      <w:r w:rsidR="00CD4F2D" w:rsidRPr="00E45AF5">
        <w:rPr>
          <w:rFonts w:asciiTheme="majorHAnsi" w:eastAsia="Calibri" w:hAnsiTheme="majorHAnsi" w:cs="Calibri"/>
          <w:szCs w:val="22"/>
        </w:rPr>
        <w:t xml:space="preserve">by comparing planned </w:t>
      </w:r>
      <w:r w:rsidR="004B53B6" w:rsidRPr="00E45AF5">
        <w:rPr>
          <w:rFonts w:asciiTheme="majorHAnsi" w:eastAsia="Calibri" w:hAnsiTheme="majorHAnsi" w:cs="Calibri"/>
          <w:szCs w:val="22"/>
        </w:rPr>
        <w:t>verses</w:t>
      </w:r>
      <w:r w:rsidR="00CD4F2D" w:rsidRPr="00E45AF5">
        <w:rPr>
          <w:rFonts w:asciiTheme="majorHAnsi" w:eastAsia="Calibri" w:hAnsiTheme="majorHAnsi" w:cs="Calibri"/>
          <w:szCs w:val="22"/>
        </w:rPr>
        <w:t xml:space="preserve"> actual outcomes</w:t>
      </w:r>
      <w:r w:rsidR="00243C52" w:rsidRPr="00E45AF5">
        <w:rPr>
          <w:rFonts w:asciiTheme="majorHAnsi" w:eastAsia="Calibri" w:hAnsiTheme="majorHAnsi" w:cs="Calibri"/>
          <w:szCs w:val="22"/>
        </w:rPr>
        <w:t>.</w:t>
      </w:r>
      <w:r w:rsidR="00890EDD" w:rsidRPr="00E45AF5">
        <w:rPr>
          <w:rFonts w:asciiTheme="majorHAnsi" w:eastAsia="Calibri" w:hAnsiTheme="majorHAnsi" w:cs="Calibri"/>
          <w:szCs w:val="22"/>
        </w:rPr>
        <w:t xml:space="preserve"> </w:t>
      </w:r>
      <w:r w:rsidR="00ED1EF4" w:rsidRPr="00E45AF5">
        <w:rPr>
          <w:rFonts w:asciiTheme="majorHAnsi" w:eastAsia="Calibri" w:hAnsiTheme="majorHAnsi" w:cs="Calibri"/>
          <w:szCs w:val="22"/>
        </w:rPr>
        <w:t>T</w:t>
      </w:r>
      <w:r w:rsidR="00890EDD" w:rsidRPr="00E45AF5">
        <w:rPr>
          <w:rFonts w:asciiTheme="majorHAnsi" w:eastAsia="Calibri" w:hAnsiTheme="majorHAnsi" w:cs="Calibri"/>
          <w:szCs w:val="22"/>
        </w:rPr>
        <w:t xml:space="preserve">his </w:t>
      </w:r>
      <w:r w:rsidR="00830878" w:rsidRPr="00E45AF5">
        <w:rPr>
          <w:rFonts w:asciiTheme="majorHAnsi" w:eastAsia="Calibri" w:hAnsiTheme="majorHAnsi" w:cs="Calibri"/>
          <w:szCs w:val="22"/>
        </w:rPr>
        <w:t>framework</w:t>
      </w:r>
      <w:r w:rsidR="00285E02" w:rsidRPr="00E45AF5">
        <w:rPr>
          <w:rFonts w:asciiTheme="majorHAnsi" w:eastAsia="Calibri" w:hAnsiTheme="majorHAnsi" w:cs="Calibri"/>
          <w:szCs w:val="22"/>
        </w:rPr>
        <w:t xml:space="preserve"> serves</w:t>
      </w:r>
      <w:r w:rsidR="00890EDD" w:rsidRPr="00E45AF5">
        <w:rPr>
          <w:rFonts w:asciiTheme="majorHAnsi" w:eastAsia="Calibri" w:hAnsiTheme="majorHAnsi" w:cs="Calibri"/>
          <w:szCs w:val="22"/>
        </w:rPr>
        <w:t xml:space="preserve"> to aid education planners in assessing their performance</w:t>
      </w:r>
      <w:r w:rsidR="00255461" w:rsidRPr="00E45AF5">
        <w:rPr>
          <w:rFonts w:asciiTheme="majorHAnsi" w:eastAsia="Calibri" w:hAnsiTheme="majorHAnsi" w:cs="Calibri"/>
          <w:szCs w:val="22"/>
        </w:rPr>
        <w:t xml:space="preserve"> on</w:t>
      </w:r>
      <w:r w:rsidR="00CC708C" w:rsidRPr="00E45AF5">
        <w:rPr>
          <w:rFonts w:asciiTheme="majorHAnsi" w:eastAsia="Calibri" w:hAnsiTheme="majorHAnsi" w:cs="Calibri"/>
          <w:szCs w:val="22"/>
        </w:rPr>
        <w:t xml:space="preserve"> meeting their targets in</w:t>
      </w:r>
      <w:r w:rsidR="00A46981" w:rsidRPr="00E45AF5">
        <w:rPr>
          <w:rFonts w:asciiTheme="majorHAnsi" w:eastAsia="Calibri" w:hAnsiTheme="majorHAnsi" w:cs="Calibri"/>
          <w:szCs w:val="22"/>
        </w:rPr>
        <w:t xml:space="preserve"> the</w:t>
      </w:r>
      <w:r w:rsidR="00C07A4A" w:rsidRPr="00E45AF5">
        <w:rPr>
          <w:rFonts w:asciiTheme="majorHAnsi" w:eastAsia="Calibri" w:hAnsiTheme="majorHAnsi" w:cs="Calibri"/>
          <w:szCs w:val="22"/>
        </w:rPr>
        <w:t xml:space="preserve"> sector</w:t>
      </w:r>
      <w:r w:rsidR="00890EDD" w:rsidRPr="00E45AF5">
        <w:rPr>
          <w:rFonts w:asciiTheme="majorHAnsi" w:eastAsia="Calibri" w:hAnsiTheme="majorHAnsi" w:cs="Calibri"/>
          <w:szCs w:val="22"/>
        </w:rPr>
        <w:t xml:space="preserve"> development </w:t>
      </w:r>
      <w:r w:rsidR="00CB70DD" w:rsidRPr="00E45AF5">
        <w:rPr>
          <w:rFonts w:asciiTheme="majorHAnsi" w:eastAsia="Calibri" w:hAnsiTheme="majorHAnsi" w:cs="Calibri"/>
          <w:szCs w:val="22"/>
        </w:rPr>
        <w:t>plan</w:t>
      </w:r>
      <w:r w:rsidR="009A6449" w:rsidRPr="00E45AF5">
        <w:rPr>
          <w:rFonts w:asciiTheme="majorHAnsi" w:eastAsia="Calibri" w:hAnsiTheme="majorHAnsi" w:cs="Calibri"/>
          <w:szCs w:val="22"/>
        </w:rPr>
        <w:t xml:space="preserve">. </w:t>
      </w:r>
      <w:r w:rsidR="00135B72" w:rsidRPr="00E45AF5">
        <w:rPr>
          <w:rFonts w:asciiTheme="majorHAnsi" w:eastAsia="Calibri" w:hAnsiTheme="majorHAnsi" w:cs="Calibri"/>
          <w:szCs w:val="22"/>
        </w:rPr>
        <w:t xml:space="preserve"> </w:t>
      </w:r>
    </w:p>
    <w:p w14:paraId="64F748BF" w14:textId="77777777" w:rsidR="00580B48" w:rsidRPr="00E45AF5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7DAEAEDC" w14:textId="4C6628AD" w:rsidR="00580B48" w:rsidRPr="00E45AF5" w:rsidRDefault="00B64A63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E45AF5">
        <w:rPr>
          <w:rFonts w:asciiTheme="majorHAnsi" w:eastAsia="Calibri" w:hAnsiTheme="majorHAnsi" w:cs="Calibri"/>
          <w:b/>
          <w:i/>
          <w:szCs w:val="22"/>
        </w:rPr>
        <w:t>Purpose</w:t>
      </w:r>
      <w:r w:rsidR="00580B48" w:rsidRPr="00E45AF5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1772835" w14:textId="77777777" w:rsidR="00580B48" w:rsidRPr="00E45AF5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34E3D84" w14:textId="0248E651" w:rsidR="00580B48" w:rsidRPr="00E45AF5" w:rsidRDefault="00580B48" w:rsidP="005C1C5A">
      <w:pPr>
        <w:pStyle w:val="normal0"/>
        <w:ind w:left="720"/>
        <w:jc w:val="both"/>
        <w:rPr>
          <w:rFonts w:asciiTheme="majorHAnsi" w:hAnsiTheme="majorHAnsi"/>
          <w:szCs w:val="22"/>
        </w:rPr>
      </w:pPr>
      <w:proofErr w:type="gramStart"/>
      <w:r w:rsidRPr="00E45AF5">
        <w:rPr>
          <w:rFonts w:asciiTheme="majorHAnsi" w:eastAsia="Calibri" w:hAnsiTheme="majorHAnsi" w:cs="Calibri"/>
          <w:szCs w:val="22"/>
        </w:rPr>
        <w:t xml:space="preserve">To provide </w:t>
      </w:r>
      <w:r w:rsidR="009E37BC" w:rsidRPr="00E45AF5">
        <w:rPr>
          <w:rFonts w:asciiTheme="majorHAnsi" w:eastAsia="Calibri" w:hAnsiTheme="majorHAnsi" w:cs="Calibri"/>
          <w:szCs w:val="22"/>
        </w:rPr>
        <w:t xml:space="preserve">technical assistance </w:t>
      </w:r>
      <w:r w:rsidR="000A4C77" w:rsidRPr="00E45AF5">
        <w:rPr>
          <w:rFonts w:asciiTheme="majorHAnsi" w:eastAsia="Calibri" w:hAnsiTheme="majorHAnsi" w:cs="Calibri"/>
          <w:szCs w:val="22"/>
        </w:rPr>
        <w:t>to develop and/or improve</w:t>
      </w:r>
      <w:r w:rsidR="009E37BC" w:rsidRPr="00E45AF5">
        <w:rPr>
          <w:rFonts w:asciiTheme="majorHAnsi" w:eastAsia="Calibri" w:hAnsiTheme="majorHAnsi" w:cs="Calibri"/>
          <w:szCs w:val="22"/>
        </w:rPr>
        <w:t xml:space="preserve"> a Monitoring and Evaluation Framework </w:t>
      </w:r>
      <w:r w:rsidR="00243C52" w:rsidRPr="00E45AF5">
        <w:rPr>
          <w:rFonts w:asciiTheme="majorHAnsi" w:eastAsia="Calibri" w:hAnsiTheme="majorHAnsi" w:cs="Calibri"/>
          <w:szCs w:val="22"/>
        </w:rPr>
        <w:t>to enable evidence-based decision-making</w:t>
      </w:r>
      <w:r w:rsidR="00380326" w:rsidRPr="00E45AF5">
        <w:rPr>
          <w:rFonts w:asciiTheme="majorHAnsi" w:eastAsia="Calibri" w:hAnsiTheme="majorHAnsi" w:cs="Calibri"/>
          <w:szCs w:val="22"/>
        </w:rPr>
        <w:t>.</w:t>
      </w:r>
      <w:proofErr w:type="gramEnd"/>
    </w:p>
    <w:p w14:paraId="2B9AB6A3" w14:textId="77777777" w:rsidR="00580B48" w:rsidRPr="00E45AF5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695D6234" w14:textId="77777777" w:rsidR="00580B48" w:rsidRPr="00E45AF5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E45AF5">
        <w:rPr>
          <w:rFonts w:asciiTheme="majorHAnsi" w:eastAsia="Calibri" w:hAnsiTheme="majorHAnsi" w:cs="Calibri"/>
          <w:b/>
          <w:i/>
          <w:szCs w:val="22"/>
        </w:rPr>
        <w:t>Deliverable(s)</w:t>
      </w:r>
    </w:p>
    <w:p w14:paraId="3E8D60AC" w14:textId="77777777" w:rsidR="00580B48" w:rsidRPr="00E45AF5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ECD5920" w14:textId="4B9BFF13" w:rsidR="003D582A" w:rsidRPr="00E45AF5" w:rsidRDefault="00AA2D08" w:rsidP="005C1C5A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E45AF5">
        <w:rPr>
          <w:rFonts w:asciiTheme="majorHAnsi" w:eastAsia="Calibri" w:hAnsiTheme="majorHAnsi" w:cs="Calibri"/>
          <w:szCs w:val="22"/>
        </w:rPr>
        <w:t xml:space="preserve">1. </w:t>
      </w:r>
      <w:r w:rsidR="003D582A" w:rsidRPr="00E45AF5">
        <w:rPr>
          <w:rFonts w:asciiTheme="majorHAnsi" w:eastAsia="Calibri" w:hAnsiTheme="majorHAnsi" w:cs="Calibri"/>
          <w:szCs w:val="22"/>
        </w:rPr>
        <w:t>Monitoring and Evaluation Framework</w:t>
      </w:r>
    </w:p>
    <w:p w14:paraId="7D5EDC84" w14:textId="77777777" w:rsidR="00580B48" w:rsidRPr="00E45AF5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3B3EC0BE" w14:textId="77777777" w:rsidR="00580B48" w:rsidRPr="00E45AF5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E45AF5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71751E8C" w14:textId="77777777" w:rsidR="00580B48" w:rsidRPr="00E45AF5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521E5C8" w14:textId="44B651D5" w:rsidR="00580B48" w:rsidRPr="00E45AF5" w:rsidRDefault="00580B48" w:rsidP="00580B48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E45AF5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606395" w:rsidRPr="00E45AF5">
        <w:rPr>
          <w:rFonts w:asciiTheme="majorHAnsi" w:eastAsia="Calibri" w:hAnsiTheme="majorHAnsi" w:cs="Calibri"/>
          <w:szCs w:val="22"/>
        </w:rPr>
        <w:t>approximately 20 days</w:t>
      </w:r>
      <w:r w:rsidRPr="00E45AF5">
        <w:rPr>
          <w:rFonts w:asciiTheme="majorHAnsi" w:eastAsia="Calibri" w:hAnsiTheme="majorHAnsi" w:cs="Calibri"/>
          <w:szCs w:val="22"/>
        </w:rPr>
        <w:t>.</w:t>
      </w:r>
    </w:p>
    <w:p w14:paraId="70790C7C" w14:textId="77777777" w:rsidR="00580B48" w:rsidRPr="00E45AF5" w:rsidRDefault="00580B48" w:rsidP="00580B48">
      <w:pPr>
        <w:pStyle w:val="normal0"/>
        <w:jc w:val="both"/>
        <w:rPr>
          <w:rFonts w:asciiTheme="majorHAnsi" w:hAnsiTheme="majorHAnsi"/>
          <w:szCs w:val="22"/>
        </w:rPr>
      </w:pPr>
    </w:p>
    <w:p w14:paraId="6EE0E149" w14:textId="77777777" w:rsidR="00580B48" w:rsidRPr="00E45AF5" w:rsidRDefault="00580B48" w:rsidP="00580B48">
      <w:pPr>
        <w:pStyle w:val="normal0"/>
        <w:jc w:val="both"/>
        <w:rPr>
          <w:rFonts w:asciiTheme="majorHAnsi" w:hAnsiTheme="majorHAnsi"/>
          <w:b/>
          <w:szCs w:val="22"/>
        </w:rPr>
      </w:pPr>
      <w:r w:rsidRPr="00E45AF5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442FB19E" w14:textId="77777777" w:rsidR="00580B48" w:rsidRPr="00E45AF5" w:rsidRDefault="00580B48" w:rsidP="00580B48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4BDDD3A" w14:textId="77777777" w:rsidR="00580B48" w:rsidRPr="00E45AF5" w:rsidRDefault="00580B48" w:rsidP="00580B48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E45AF5">
        <w:rPr>
          <w:rFonts w:asciiTheme="majorHAnsi" w:eastAsia="Calibri" w:hAnsiTheme="majorHAnsi" w:cs="Calibri"/>
          <w:szCs w:val="22"/>
        </w:rPr>
        <w:t>The location of this activity could be both onsite and offsite.</w:t>
      </w:r>
    </w:p>
    <w:p w14:paraId="37D90A5A" w14:textId="77777777" w:rsidR="00E05253" w:rsidRPr="00E45AF5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E45AF5" w:rsidSect="00E45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41663" w:rsidRDefault="00D41663" w:rsidP="00917C5F">
      <w:r>
        <w:separator/>
      </w:r>
    </w:p>
  </w:endnote>
  <w:endnote w:type="continuationSeparator" w:id="0">
    <w:p w14:paraId="0F41AD80" w14:textId="77777777" w:rsidR="00D41663" w:rsidRDefault="00D41663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B4DE9" w14:textId="77777777" w:rsidR="00EE77FB" w:rsidRDefault="00EE77F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C57660" w:rsidRPr="00C57660" w14:paraId="248F79A2" w14:textId="77777777" w:rsidTr="00C57660">
      <w:tc>
        <w:tcPr>
          <w:tcW w:w="3060" w:type="dxa"/>
          <w:hideMark/>
        </w:tcPr>
        <w:p w14:paraId="481C01C2" w14:textId="77777777" w:rsidR="00C57660" w:rsidRPr="00C57660" w:rsidRDefault="00C57660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C5766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005B4F">
            <w:rPr>
              <w:rFonts w:asciiTheme="majorHAnsi" w:hAnsiTheme="majorHAnsi" w:cs="Times New Roman"/>
              <w:noProof/>
              <w:sz w:val="16"/>
              <w:szCs w:val="16"/>
            </w:rPr>
            <w:t>OpenEMIS_OESC02AS02_Service_Analytical_Monitoring_and_Evaluation_en.docx</w:t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757C5646" w14:textId="77777777" w:rsidR="00C57660" w:rsidRPr="00C57660" w:rsidRDefault="00C57660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C57660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005B4F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005B4F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C57660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3E06C3BA" w14:textId="1685D773" w:rsidR="00C57660" w:rsidRPr="00C57660" w:rsidRDefault="00A00A94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7086BCBF" w:rsidR="00D41663" w:rsidRPr="00C57660" w:rsidRDefault="00D41663" w:rsidP="00E45AF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B8EC3" w14:textId="77777777" w:rsidR="00EE77FB" w:rsidRDefault="00EE77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41663" w:rsidRDefault="00D41663" w:rsidP="00917C5F">
      <w:r>
        <w:separator/>
      </w:r>
    </w:p>
  </w:footnote>
  <w:footnote w:type="continuationSeparator" w:id="0">
    <w:p w14:paraId="024ECF41" w14:textId="77777777" w:rsidR="00D41663" w:rsidRDefault="00D41663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2A262" w14:textId="77777777" w:rsidR="00EE77FB" w:rsidRDefault="00EE77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E45AF5" w:rsidRPr="00E45AF5" w14:paraId="72CB02EB" w14:textId="77777777" w:rsidTr="00C62BFB">
      <w:tc>
        <w:tcPr>
          <w:tcW w:w="6345" w:type="dxa"/>
          <w:vAlign w:val="center"/>
        </w:tcPr>
        <w:p w14:paraId="1548C4D4" w14:textId="77777777" w:rsidR="00E45AF5" w:rsidRPr="00E45AF5" w:rsidRDefault="00E45AF5" w:rsidP="00C62BFB">
          <w:pPr>
            <w:pStyle w:val="Header"/>
            <w:rPr>
              <w:sz w:val="22"/>
              <w:szCs w:val="22"/>
            </w:rPr>
          </w:pPr>
          <w:r w:rsidRPr="00E45AF5">
            <w:rPr>
              <w:noProof/>
              <w:sz w:val="22"/>
              <w:szCs w:val="22"/>
            </w:rPr>
            <w:drawing>
              <wp:inline distT="0" distB="0" distL="0" distR="0" wp14:anchorId="713BE0C9" wp14:editId="212B831F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23B3BACE" w14:textId="77777777" w:rsidR="00E45AF5" w:rsidRPr="00E45AF5" w:rsidRDefault="00E45AF5" w:rsidP="00C62BFB">
          <w:pPr>
            <w:pStyle w:val="Header"/>
            <w:jc w:val="right"/>
            <w:rPr>
              <w:sz w:val="22"/>
              <w:szCs w:val="22"/>
            </w:rPr>
          </w:pPr>
          <w:r w:rsidRPr="00E45AF5">
            <w:rPr>
              <w:noProof/>
              <w:sz w:val="22"/>
              <w:szCs w:val="22"/>
            </w:rPr>
            <w:drawing>
              <wp:inline distT="0" distB="0" distL="0" distR="0" wp14:anchorId="1D51F8BB" wp14:editId="6CBFE7CF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11236BF" w14:textId="77777777" w:rsidR="00E45AF5" w:rsidRPr="00E45AF5" w:rsidRDefault="00E45AF5" w:rsidP="00C62BFB">
          <w:pPr>
            <w:pStyle w:val="Header"/>
            <w:jc w:val="right"/>
            <w:rPr>
              <w:sz w:val="22"/>
              <w:szCs w:val="22"/>
            </w:rPr>
          </w:pPr>
          <w:r w:rsidRPr="00E45AF5">
            <w:rPr>
              <w:noProof/>
              <w:sz w:val="22"/>
              <w:szCs w:val="22"/>
            </w:rPr>
            <w:drawing>
              <wp:inline distT="0" distB="0" distL="0" distR="0" wp14:anchorId="192CF427" wp14:editId="6C9F2AB2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25D5C73A" w:rsidR="00D41663" w:rsidRPr="00E45AF5" w:rsidRDefault="00D41663" w:rsidP="00E45AF5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A0FB8" w14:textId="77777777" w:rsidR="00EE77FB" w:rsidRDefault="00EE77F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30CF23CB"/>
    <w:multiLevelType w:val="hybridMultilevel"/>
    <w:tmpl w:val="B428F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05B4F"/>
    <w:rsid w:val="00010D68"/>
    <w:rsid w:val="0002410E"/>
    <w:rsid w:val="000530F8"/>
    <w:rsid w:val="0007415C"/>
    <w:rsid w:val="000A4C77"/>
    <w:rsid w:val="000B75D7"/>
    <w:rsid w:val="000E17FA"/>
    <w:rsid w:val="00131BCE"/>
    <w:rsid w:val="00135B72"/>
    <w:rsid w:val="001442F4"/>
    <w:rsid w:val="0015541C"/>
    <w:rsid w:val="001655AD"/>
    <w:rsid w:val="001C1CD0"/>
    <w:rsid w:val="001F36F4"/>
    <w:rsid w:val="00203A17"/>
    <w:rsid w:val="00243C52"/>
    <w:rsid w:val="00250122"/>
    <w:rsid w:val="00255461"/>
    <w:rsid w:val="002671AE"/>
    <w:rsid w:val="002848B4"/>
    <w:rsid w:val="00285E02"/>
    <w:rsid w:val="002A164A"/>
    <w:rsid w:val="00380326"/>
    <w:rsid w:val="003A79DF"/>
    <w:rsid w:val="003D582A"/>
    <w:rsid w:val="003E7FA6"/>
    <w:rsid w:val="004245E4"/>
    <w:rsid w:val="00424E4A"/>
    <w:rsid w:val="0045324D"/>
    <w:rsid w:val="00466DEA"/>
    <w:rsid w:val="0047305B"/>
    <w:rsid w:val="00473B15"/>
    <w:rsid w:val="004B53B6"/>
    <w:rsid w:val="004B7959"/>
    <w:rsid w:val="0050521E"/>
    <w:rsid w:val="0051364E"/>
    <w:rsid w:val="00545C4F"/>
    <w:rsid w:val="00553C09"/>
    <w:rsid w:val="00580B48"/>
    <w:rsid w:val="005B230C"/>
    <w:rsid w:val="005B44A1"/>
    <w:rsid w:val="005C1C5A"/>
    <w:rsid w:val="00606395"/>
    <w:rsid w:val="0060743C"/>
    <w:rsid w:val="00617410"/>
    <w:rsid w:val="00667349"/>
    <w:rsid w:val="006B53B1"/>
    <w:rsid w:val="00710D42"/>
    <w:rsid w:val="0078384F"/>
    <w:rsid w:val="007A25A6"/>
    <w:rsid w:val="007D3796"/>
    <w:rsid w:val="007D3997"/>
    <w:rsid w:val="00801251"/>
    <w:rsid w:val="00820A08"/>
    <w:rsid w:val="00830878"/>
    <w:rsid w:val="0084596A"/>
    <w:rsid w:val="00853097"/>
    <w:rsid w:val="00890EDD"/>
    <w:rsid w:val="008A54AE"/>
    <w:rsid w:val="008B4B35"/>
    <w:rsid w:val="008C31D1"/>
    <w:rsid w:val="008F7049"/>
    <w:rsid w:val="00917C5F"/>
    <w:rsid w:val="00925478"/>
    <w:rsid w:val="0093303B"/>
    <w:rsid w:val="009526C2"/>
    <w:rsid w:val="009A6449"/>
    <w:rsid w:val="009B5CFA"/>
    <w:rsid w:val="009C7F17"/>
    <w:rsid w:val="009D0D4E"/>
    <w:rsid w:val="009E37BC"/>
    <w:rsid w:val="00A00A94"/>
    <w:rsid w:val="00A15B91"/>
    <w:rsid w:val="00A45014"/>
    <w:rsid w:val="00A46981"/>
    <w:rsid w:val="00AA2D08"/>
    <w:rsid w:val="00AB7701"/>
    <w:rsid w:val="00AC1394"/>
    <w:rsid w:val="00B64A63"/>
    <w:rsid w:val="00B96702"/>
    <w:rsid w:val="00BB12D5"/>
    <w:rsid w:val="00BB5E21"/>
    <w:rsid w:val="00BB7EB7"/>
    <w:rsid w:val="00BE0BDD"/>
    <w:rsid w:val="00BF72EC"/>
    <w:rsid w:val="00BF7695"/>
    <w:rsid w:val="00C07A4A"/>
    <w:rsid w:val="00C57660"/>
    <w:rsid w:val="00C737B3"/>
    <w:rsid w:val="00CB3BA9"/>
    <w:rsid w:val="00CB70DD"/>
    <w:rsid w:val="00CC3BF2"/>
    <w:rsid w:val="00CC708C"/>
    <w:rsid w:val="00CC7A3A"/>
    <w:rsid w:val="00CD4F2D"/>
    <w:rsid w:val="00CD514B"/>
    <w:rsid w:val="00CD6E78"/>
    <w:rsid w:val="00D023F5"/>
    <w:rsid w:val="00D02478"/>
    <w:rsid w:val="00D11E69"/>
    <w:rsid w:val="00D12302"/>
    <w:rsid w:val="00D41663"/>
    <w:rsid w:val="00D90C63"/>
    <w:rsid w:val="00D91141"/>
    <w:rsid w:val="00DA534F"/>
    <w:rsid w:val="00DC35E7"/>
    <w:rsid w:val="00DD3717"/>
    <w:rsid w:val="00DE18E8"/>
    <w:rsid w:val="00DE4ED9"/>
    <w:rsid w:val="00E05253"/>
    <w:rsid w:val="00E3012A"/>
    <w:rsid w:val="00E36FBF"/>
    <w:rsid w:val="00E45AF5"/>
    <w:rsid w:val="00E7553E"/>
    <w:rsid w:val="00EC25D2"/>
    <w:rsid w:val="00ED1EF4"/>
    <w:rsid w:val="00EE77FB"/>
    <w:rsid w:val="00EF562D"/>
    <w:rsid w:val="00F77982"/>
    <w:rsid w:val="00FA6F6D"/>
    <w:rsid w:val="00FC164E"/>
    <w:rsid w:val="00FF383B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character" w:styleId="Hyperlink">
    <w:name w:val="Hyperlink"/>
    <w:basedOn w:val="DefaultParagraphFont"/>
    <w:uiPriority w:val="99"/>
    <w:unhideWhenUsed/>
    <w:rsid w:val="00135B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4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45AF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character" w:styleId="Hyperlink">
    <w:name w:val="Hyperlink"/>
    <w:basedOn w:val="DefaultParagraphFont"/>
    <w:uiPriority w:val="99"/>
    <w:unhideWhenUsed/>
    <w:rsid w:val="00135B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44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45AF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</Words>
  <Characters>748</Characters>
  <Application>Microsoft Macintosh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69</cp:revision>
  <cp:lastPrinted>2016-11-28T10:18:00Z</cp:lastPrinted>
  <dcterms:created xsi:type="dcterms:W3CDTF">2013-05-01T13:27:00Z</dcterms:created>
  <dcterms:modified xsi:type="dcterms:W3CDTF">2016-11-28T10:18:00Z</dcterms:modified>
</cp:coreProperties>
</file>