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7B19A3" w14:textId="17198F75" w:rsidR="00E05253" w:rsidRPr="00F272A0" w:rsidRDefault="00894F99" w:rsidP="00E3012A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F272A0">
        <w:rPr>
          <w:rFonts w:asciiTheme="majorHAnsi" w:eastAsia="Calibri" w:hAnsiTheme="majorHAnsi" w:cs="Calibri"/>
          <w:b/>
          <w:szCs w:val="22"/>
        </w:rPr>
        <w:t xml:space="preserve">Ad Hoc Services - </w:t>
      </w:r>
      <w:r w:rsidR="007A1745" w:rsidRPr="00F272A0">
        <w:rPr>
          <w:rFonts w:asciiTheme="majorHAnsi" w:eastAsia="Calibri" w:hAnsiTheme="majorHAnsi" w:cs="Calibri"/>
          <w:b/>
          <w:szCs w:val="22"/>
        </w:rPr>
        <w:t>System Integration</w:t>
      </w:r>
    </w:p>
    <w:p w14:paraId="3166CB10" w14:textId="657B30F6" w:rsidR="006E1D49" w:rsidRPr="00F272A0" w:rsidRDefault="006E1D49" w:rsidP="00E3012A">
      <w:pPr>
        <w:pStyle w:val="normal0"/>
        <w:jc w:val="center"/>
        <w:rPr>
          <w:rFonts w:asciiTheme="majorHAnsi" w:hAnsiTheme="majorHAnsi"/>
          <w:szCs w:val="22"/>
        </w:rPr>
      </w:pPr>
      <w:r w:rsidRPr="00F272A0">
        <w:rPr>
          <w:rFonts w:asciiTheme="majorHAnsi" w:eastAsia="Calibri" w:hAnsiTheme="majorHAnsi" w:cs="Calibri"/>
          <w:b/>
          <w:szCs w:val="22"/>
        </w:rPr>
        <w:t>(</w:t>
      </w:r>
      <w:r w:rsidR="009D1F05" w:rsidRPr="00F272A0">
        <w:rPr>
          <w:rFonts w:asciiTheme="majorHAnsi" w:eastAsia="Calibri" w:hAnsiTheme="majorHAnsi" w:cs="Calibri"/>
          <w:b/>
          <w:szCs w:val="22"/>
        </w:rPr>
        <w:t>OE</w:t>
      </w:r>
      <w:r w:rsidR="00122CCE" w:rsidRPr="00F272A0">
        <w:rPr>
          <w:rFonts w:asciiTheme="majorHAnsi" w:eastAsia="Calibri" w:hAnsiTheme="majorHAnsi" w:cs="Calibri"/>
          <w:b/>
          <w:szCs w:val="22"/>
        </w:rPr>
        <w:t>SC</w:t>
      </w:r>
      <w:r w:rsidR="00502E0C" w:rsidRPr="00F272A0">
        <w:rPr>
          <w:rFonts w:asciiTheme="majorHAnsi" w:eastAsia="Calibri" w:hAnsiTheme="majorHAnsi" w:cs="Calibri"/>
          <w:b/>
          <w:szCs w:val="22"/>
        </w:rPr>
        <w:t>0</w:t>
      </w:r>
      <w:r w:rsidR="004560B2" w:rsidRPr="00F272A0">
        <w:rPr>
          <w:rFonts w:asciiTheme="majorHAnsi" w:eastAsia="Calibri" w:hAnsiTheme="majorHAnsi" w:cs="Calibri"/>
          <w:b/>
          <w:szCs w:val="22"/>
        </w:rPr>
        <w:t>5</w:t>
      </w:r>
      <w:r w:rsidR="009D1F05" w:rsidRPr="00F272A0">
        <w:rPr>
          <w:rFonts w:asciiTheme="majorHAnsi" w:eastAsia="Calibri" w:hAnsiTheme="majorHAnsi" w:cs="Calibri"/>
          <w:b/>
          <w:szCs w:val="22"/>
        </w:rPr>
        <w:t>AH05)</w:t>
      </w:r>
    </w:p>
    <w:p w14:paraId="5B935203" w14:textId="77777777" w:rsidR="00E05253" w:rsidRPr="00F272A0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DBE2817" w14:textId="77777777" w:rsidR="00E05253" w:rsidRPr="00F272A0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F272A0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242DE825" w14:textId="77777777" w:rsidR="0045324D" w:rsidRPr="00F272A0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314BC84" w14:textId="155E5EDC" w:rsidR="00E05253" w:rsidRPr="00F272A0" w:rsidRDefault="00EC4B94" w:rsidP="00EC4B94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F272A0">
        <w:rPr>
          <w:rFonts w:asciiTheme="majorHAnsi" w:eastAsia="Calibri" w:hAnsiTheme="majorHAnsi" w:cs="Calibri"/>
          <w:szCs w:val="22"/>
        </w:rPr>
        <w:t xml:space="preserve">The </w:t>
      </w:r>
      <w:r w:rsidR="009D0D4E" w:rsidRPr="00F272A0">
        <w:rPr>
          <w:rFonts w:asciiTheme="majorHAnsi" w:eastAsia="Calibri" w:hAnsiTheme="majorHAnsi" w:cs="Calibri"/>
          <w:szCs w:val="22"/>
        </w:rPr>
        <w:t xml:space="preserve">Systems Integration </w:t>
      </w:r>
      <w:r w:rsidRPr="00F272A0">
        <w:rPr>
          <w:rFonts w:asciiTheme="majorHAnsi" w:eastAsia="Calibri" w:hAnsiTheme="majorHAnsi" w:cs="Calibri"/>
          <w:szCs w:val="22"/>
        </w:rPr>
        <w:t xml:space="preserve">service </w:t>
      </w:r>
      <w:r w:rsidR="009D0D4E" w:rsidRPr="00F272A0">
        <w:rPr>
          <w:rFonts w:asciiTheme="majorHAnsi" w:eastAsia="Calibri" w:hAnsiTheme="majorHAnsi" w:cs="Calibri"/>
          <w:szCs w:val="22"/>
        </w:rPr>
        <w:t>addresses the requirement of integrat</w:t>
      </w:r>
      <w:r w:rsidR="00B330A7" w:rsidRPr="00F272A0">
        <w:rPr>
          <w:rFonts w:asciiTheme="majorHAnsi" w:eastAsia="Calibri" w:hAnsiTheme="majorHAnsi" w:cs="Calibri"/>
          <w:szCs w:val="22"/>
        </w:rPr>
        <w:t>ing OpenEMIS</w:t>
      </w:r>
      <w:r w:rsidR="009D0D4E" w:rsidRPr="00F272A0">
        <w:rPr>
          <w:rFonts w:asciiTheme="majorHAnsi" w:eastAsia="Calibri" w:hAnsiTheme="majorHAnsi" w:cs="Calibri"/>
          <w:szCs w:val="22"/>
        </w:rPr>
        <w:t xml:space="preserve"> with </w:t>
      </w:r>
      <w:r w:rsidR="00B330A7" w:rsidRPr="00F272A0">
        <w:rPr>
          <w:rFonts w:asciiTheme="majorHAnsi" w:eastAsia="Calibri" w:hAnsiTheme="majorHAnsi" w:cs="Calibri"/>
          <w:szCs w:val="22"/>
        </w:rPr>
        <w:t xml:space="preserve">other </w:t>
      </w:r>
      <w:r w:rsidR="009D0D4E" w:rsidRPr="00F272A0">
        <w:rPr>
          <w:rFonts w:asciiTheme="majorHAnsi" w:eastAsia="Calibri" w:hAnsiTheme="majorHAnsi" w:cs="Calibri"/>
          <w:szCs w:val="22"/>
        </w:rPr>
        <w:t xml:space="preserve">existing </w:t>
      </w:r>
      <w:r w:rsidR="00B330A7" w:rsidRPr="00F272A0">
        <w:rPr>
          <w:rFonts w:asciiTheme="majorHAnsi" w:eastAsia="Calibri" w:hAnsiTheme="majorHAnsi" w:cs="Calibri"/>
          <w:szCs w:val="22"/>
        </w:rPr>
        <w:t>i</w:t>
      </w:r>
      <w:r w:rsidR="009D0D4E" w:rsidRPr="00F272A0">
        <w:rPr>
          <w:rFonts w:asciiTheme="majorHAnsi" w:eastAsia="Calibri" w:hAnsiTheme="majorHAnsi" w:cs="Calibri"/>
          <w:szCs w:val="22"/>
        </w:rPr>
        <w:t xml:space="preserve">nformation </w:t>
      </w:r>
      <w:r w:rsidR="00B330A7" w:rsidRPr="00F272A0">
        <w:rPr>
          <w:rFonts w:asciiTheme="majorHAnsi" w:eastAsia="Calibri" w:hAnsiTheme="majorHAnsi" w:cs="Calibri"/>
          <w:szCs w:val="22"/>
        </w:rPr>
        <w:t>systems</w:t>
      </w:r>
      <w:r w:rsidR="009D0D4E" w:rsidRPr="00F272A0">
        <w:rPr>
          <w:rFonts w:asciiTheme="majorHAnsi" w:eastAsia="Calibri" w:hAnsiTheme="majorHAnsi" w:cs="Calibri"/>
          <w:szCs w:val="22"/>
        </w:rPr>
        <w:t xml:space="preserve">. </w:t>
      </w:r>
      <w:r w:rsidR="00E01003" w:rsidRPr="00F272A0">
        <w:rPr>
          <w:rFonts w:asciiTheme="majorHAnsi" w:eastAsia="Calibri" w:hAnsiTheme="majorHAnsi" w:cs="Calibri"/>
          <w:szCs w:val="22"/>
        </w:rPr>
        <w:t xml:space="preserve">Integration will enable </w:t>
      </w:r>
      <w:r w:rsidR="009D0D4E" w:rsidRPr="00F272A0">
        <w:rPr>
          <w:rFonts w:asciiTheme="majorHAnsi" w:eastAsia="Calibri" w:hAnsiTheme="majorHAnsi" w:cs="Calibri"/>
          <w:szCs w:val="22"/>
        </w:rPr>
        <w:t>connectivity</w:t>
      </w:r>
      <w:r w:rsidRPr="00F272A0">
        <w:rPr>
          <w:rFonts w:asciiTheme="majorHAnsi" w:eastAsia="Calibri" w:hAnsiTheme="majorHAnsi" w:cs="Calibri"/>
          <w:szCs w:val="22"/>
        </w:rPr>
        <w:t xml:space="preserve"> </w:t>
      </w:r>
      <w:r w:rsidR="00E01003" w:rsidRPr="00F272A0">
        <w:rPr>
          <w:rFonts w:asciiTheme="majorHAnsi" w:eastAsia="Calibri" w:hAnsiTheme="majorHAnsi" w:cs="Calibri"/>
          <w:szCs w:val="22"/>
        </w:rPr>
        <w:t>betwee</w:t>
      </w:r>
      <w:r w:rsidRPr="00F272A0">
        <w:rPr>
          <w:rFonts w:asciiTheme="majorHAnsi" w:eastAsia="Calibri" w:hAnsiTheme="majorHAnsi" w:cs="Calibri"/>
          <w:szCs w:val="22"/>
        </w:rPr>
        <w:t xml:space="preserve">n organizations </w:t>
      </w:r>
      <w:r w:rsidR="00E01003" w:rsidRPr="00F272A0">
        <w:rPr>
          <w:rFonts w:asciiTheme="majorHAnsi" w:eastAsia="Calibri" w:hAnsiTheme="majorHAnsi" w:cs="Calibri"/>
          <w:szCs w:val="22"/>
        </w:rPr>
        <w:t>allowing</w:t>
      </w:r>
      <w:r w:rsidR="009D0D4E" w:rsidRPr="00F272A0">
        <w:rPr>
          <w:rFonts w:asciiTheme="majorHAnsi" w:eastAsia="Calibri" w:hAnsiTheme="majorHAnsi" w:cs="Calibri"/>
          <w:szCs w:val="22"/>
        </w:rPr>
        <w:t xml:space="preserve"> one or </w:t>
      </w:r>
      <w:r w:rsidR="00087059" w:rsidRPr="00F272A0">
        <w:rPr>
          <w:rFonts w:asciiTheme="majorHAnsi" w:eastAsia="Calibri" w:hAnsiTheme="majorHAnsi" w:cs="Calibri"/>
          <w:szCs w:val="22"/>
        </w:rPr>
        <w:t>two-way</w:t>
      </w:r>
      <w:r w:rsidR="009D0D4E" w:rsidRPr="00F272A0">
        <w:rPr>
          <w:rFonts w:asciiTheme="majorHAnsi" w:eastAsia="Calibri" w:hAnsiTheme="majorHAnsi" w:cs="Calibri"/>
          <w:szCs w:val="22"/>
        </w:rPr>
        <w:t xml:space="preserve"> data exchange</w:t>
      </w:r>
      <w:r w:rsidR="00087059" w:rsidRPr="00F272A0">
        <w:rPr>
          <w:rFonts w:asciiTheme="majorHAnsi" w:eastAsia="Calibri" w:hAnsiTheme="majorHAnsi" w:cs="Calibri"/>
          <w:szCs w:val="22"/>
        </w:rPr>
        <w:t xml:space="preserve">. Examples include </w:t>
      </w:r>
      <w:r w:rsidRPr="00F272A0">
        <w:rPr>
          <w:rFonts w:asciiTheme="majorHAnsi" w:eastAsia="Calibri" w:hAnsiTheme="majorHAnsi" w:cs="Calibri"/>
          <w:szCs w:val="22"/>
        </w:rPr>
        <w:t>sharing of school</w:t>
      </w:r>
      <w:r w:rsidR="009D0D4E" w:rsidRPr="00F272A0">
        <w:rPr>
          <w:rFonts w:asciiTheme="majorHAnsi" w:eastAsia="Calibri" w:hAnsiTheme="majorHAnsi" w:cs="Calibri"/>
          <w:szCs w:val="22"/>
        </w:rPr>
        <w:t xml:space="preserve"> </w:t>
      </w:r>
      <w:r w:rsidRPr="00F272A0">
        <w:rPr>
          <w:rFonts w:asciiTheme="majorHAnsi" w:eastAsia="Calibri" w:hAnsiTheme="majorHAnsi" w:cs="Calibri"/>
          <w:szCs w:val="22"/>
        </w:rPr>
        <w:t>information between government ministries</w:t>
      </w:r>
      <w:r w:rsidR="0007415C" w:rsidRPr="00F272A0">
        <w:rPr>
          <w:rFonts w:asciiTheme="majorHAnsi" w:eastAsia="Calibri" w:hAnsiTheme="majorHAnsi" w:cs="Calibri"/>
          <w:szCs w:val="22"/>
        </w:rPr>
        <w:t>.</w:t>
      </w:r>
    </w:p>
    <w:p w14:paraId="0D90FCB5" w14:textId="77777777" w:rsidR="00E05253" w:rsidRPr="00F272A0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E3B5CAF" w14:textId="57633D53" w:rsidR="00E05253" w:rsidRPr="00F272A0" w:rsidRDefault="00F626BA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F272A0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F272A0">
        <w:rPr>
          <w:rFonts w:asciiTheme="majorHAnsi" w:eastAsia="Calibri" w:hAnsiTheme="majorHAnsi" w:cs="Calibri"/>
          <w:b/>
          <w:i/>
          <w:szCs w:val="22"/>
        </w:rPr>
        <w:t>(s)</w:t>
      </w:r>
    </w:p>
    <w:p w14:paraId="102F8DE4" w14:textId="77777777" w:rsidR="0045324D" w:rsidRPr="00F272A0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65F7081" w14:textId="6069D4FE" w:rsidR="00E05253" w:rsidRPr="00F272A0" w:rsidRDefault="009D0D4E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proofErr w:type="gramStart"/>
      <w:r w:rsidRPr="00F272A0">
        <w:rPr>
          <w:rFonts w:asciiTheme="majorHAnsi" w:eastAsia="Calibri" w:hAnsiTheme="majorHAnsi" w:cs="Calibri"/>
          <w:szCs w:val="22"/>
        </w:rPr>
        <w:t>To provide tailored integration service</w:t>
      </w:r>
      <w:r w:rsidR="00F173E4" w:rsidRPr="00F272A0">
        <w:rPr>
          <w:rFonts w:asciiTheme="majorHAnsi" w:eastAsia="Calibri" w:hAnsiTheme="majorHAnsi" w:cs="Calibri"/>
          <w:szCs w:val="22"/>
        </w:rPr>
        <w:t xml:space="preserve"> and</w:t>
      </w:r>
      <w:r w:rsidRPr="00F272A0">
        <w:rPr>
          <w:rFonts w:asciiTheme="majorHAnsi" w:eastAsia="Calibri" w:hAnsiTheme="majorHAnsi" w:cs="Calibri"/>
          <w:szCs w:val="22"/>
        </w:rPr>
        <w:t xml:space="preserve"> support to connect OpenEMIS with specific information systems.</w:t>
      </w:r>
      <w:proofErr w:type="gramEnd"/>
    </w:p>
    <w:p w14:paraId="666BD0EA" w14:textId="77777777" w:rsidR="00E05253" w:rsidRPr="00F272A0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13A88DC" w14:textId="3F33729A" w:rsidR="00E05253" w:rsidRPr="00F272A0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F272A0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F272A0">
        <w:rPr>
          <w:rFonts w:asciiTheme="majorHAnsi" w:eastAsia="Calibri" w:hAnsiTheme="majorHAnsi" w:cs="Calibri"/>
          <w:b/>
          <w:i/>
          <w:szCs w:val="22"/>
        </w:rPr>
        <w:t>(s)</w:t>
      </w:r>
    </w:p>
    <w:p w14:paraId="0B630B05" w14:textId="77777777" w:rsidR="0045324D" w:rsidRPr="00F272A0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DA13052" w14:textId="0ED01EB7" w:rsidR="00E05253" w:rsidRPr="00F272A0" w:rsidRDefault="003F6C82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F272A0">
        <w:rPr>
          <w:rFonts w:asciiTheme="majorHAnsi" w:eastAsia="Calibri" w:hAnsiTheme="majorHAnsi" w:cs="Calibri"/>
          <w:szCs w:val="22"/>
        </w:rPr>
        <w:t xml:space="preserve">1. </w:t>
      </w:r>
      <w:r w:rsidR="009D0D4E" w:rsidRPr="00F272A0">
        <w:rPr>
          <w:rFonts w:asciiTheme="majorHAnsi" w:eastAsia="Calibri" w:hAnsiTheme="majorHAnsi" w:cs="Calibri"/>
          <w:szCs w:val="22"/>
        </w:rPr>
        <w:t xml:space="preserve">System </w:t>
      </w:r>
      <w:r w:rsidR="00D56852" w:rsidRPr="00F272A0">
        <w:rPr>
          <w:rFonts w:asciiTheme="majorHAnsi" w:eastAsia="Calibri" w:hAnsiTheme="majorHAnsi" w:cs="Calibri"/>
          <w:szCs w:val="22"/>
        </w:rPr>
        <w:t>Integration R</w:t>
      </w:r>
      <w:r w:rsidR="009D0D4E" w:rsidRPr="00F272A0">
        <w:rPr>
          <w:rFonts w:asciiTheme="majorHAnsi" w:eastAsia="Calibri" w:hAnsiTheme="majorHAnsi" w:cs="Calibri"/>
          <w:szCs w:val="22"/>
        </w:rPr>
        <w:t xml:space="preserve">eport   </w:t>
      </w:r>
    </w:p>
    <w:p w14:paraId="3BC78FCF" w14:textId="17E0AEB0" w:rsidR="00E05253" w:rsidRPr="00F272A0" w:rsidRDefault="003F6C82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F272A0">
        <w:rPr>
          <w:rFonts w:asciiTheme="majorHAnsi" w:eastAsia="Calibri" w:hAnsiTheme="majorHAnsi" w:cs="Calibri"/>
          <w:szCs w:val="22"/>
        </w:rPr>
        <w:t xml:space="preserve">2. </w:t>
      </w:r>
      <w:r w:rsidR="009D0D4E" w:rsidRPr="00F272A0">
        <w:rPr>
          <w:rFonts w:asciiTheme="majorHAnsi" w:eastAsia="Calibri" w:hAnsiTheme="majorHAnsi" w:cs="Calibri"/>
          <w:szCs w:val="22"/>
        </w:rPr>
        <w:t xml:space="preserve">Operational </w:t>
      </w:r>
      <w:r w:rsidR="00D56852" w:rsidRPr="00F272A0">
        <w:rPr>
          <w:rFonts w:asciiTheme="majorHAnsi" w:eastAsia="Calibri" w:hAnsiTheme="majorHAnsi" w:cs="Calibri"/>
          <w:szCs w:val="22"/>
        </w:rPr>
        <w:t>U</w:t>
      </w:r>
      <w:r w:rsidR="002A4DF0" w:rsidRPr="00F272A0">
        <w:rPr>
          <w:rFonts w:asciiTheme="majorHAnsi" w:eastAsia="Calibri" w:hAnsiTheme="majorHAnsi" w:cs="Calibri"/>
          <w:szCs w:val="22"/>
        </w:rPr>
        <w:t xml:space="preserve">ser </w:t>
      </w:r>
      <w:r w:rsidR="00D56852" w:rsidRPr="00F272A0">
        <w:rPr>
          <w:rFonts w:asciiTheme="majorHAnsi" w:eastAsia="Calibri" w:hAnsiTheme="majorHAnsi" w:cs="Calibri"/>
          <w:szCs w:val="22"/>
        </w:rPr>
        <w:t>Guide</w:t>
      </w:r>
    </w:p>
    <w:p w14:paraId="71E4BFC1" w14:textId="77777777" w:rsidR="00E05253" w:rsidRPr="00F272A0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F9D3ADC" w14:textId="77777777" w:rsidR="00E05253" w:rsidRPr="00F272A0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F272A0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71AA7237" w14:textId="77777777" w:rsidR="0045324D" w:rsidRPr="00F272A0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DE7EB8D" w14:textId="3D8E5E75" w:rsidR="00E05253" w:rsidRPr="00F272A0" w:rsidRDefault="009D0D4E" w:rsidP="00502E0C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F272A0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C65AD5" w:rsidRPr="00F272A0">
        <w:rPr>
          <w:rFonts w:asciiTheme="majorHAnsi" w:eastAsia="Calibri" w:hAnsiTheme="majorHAnsi" w:cs="Calibri"/>
          <w:szCs w:val="22"/>
        </w:rPr>
        <w:t>approximately 15 days per system</w:t>
      </w:r>
      <w:r w:rsidRPr="00F272A0">
        <w:rPr>
          <w:rFonts w:asciiTheme="majorHAnsi" w:eastAsia="Calibri" w:hAnsiTheme="majorHAnsi" w:cs="Calibri"/>
          <w:szCs w:val="22"/>
        </w:rPr>
        <w:t>.</w:t>
      </w:r>
    </w:p>
    <w:p w14:paraId="45447423" w14:textId="77777777" w:rsidR="00E05253" w:rsidRPr="00F272A0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E283C8D" w14:textId="77777777" w:rsidR="00E05253" w:rsidRPr="00F272A0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F272A0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32EC990C" w14:textId="77777777" w:rsidR="0045324D" w:rsidRPr="00F272A0" w:rsidRDefault="0045324D" w:rsidP="0045324D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8A7E543" w14:textId="77777777" w:rsidR="00E05253" w:rsidRPr="00F272A0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F272A0">
        <w:rPr>
          <w:rFonts w:asciiTheme="majorHAnsi" w:eastAsia="Calibri" w:hAnsiTheme="majorHAnsi" w:cs="Calibri"/>
          <w:szCs w:val="22"/>
        </w:rPr>
        <w:t>The location of this activity is onsite.</w:t>
      </w:r>
    </w:p>
    <w:p w14:paraId="37D90A5A" w14:textId="77777777" w:rsidR="00E05253" w:rsidRPr="00F272A0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F272A0" w:rsidSect="000A3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EC4B94" w:rsidRDefault="00EC4B94" w:rsidP="00917C5F">
      <w:r>
        <w:separator/>
      </w:r>
    </w:p>
  </w:endnote>
  <w:endnote w:type="continuationSeparator" w:id="0">
    <w:p w14:paraId="0F41AD80" w14:textId="77777777" w:rsidR="00EC4B94" w:rsidRDefault="00EC4B94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61DD3" w14:textId="77777777" w:rsidR="002C5A6E" w:rsidRDefault="002C5A6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440785" w:rsidRPr="002C5A6E" w14:paraId="5B642031" w14:textId="77777777" w:rsidTr="00902B6B">
      <w:tc>
        <w:tcPr>
          <w:tcW w:w="3060" w:type="dxa"/>
        </w:tcPr>
        <w:p w14:paraId="1831CBCA" w14:textId="77777777" w:rsidR="00440785" w:rsidRPr="002C5A6E" w:rsidRDefault="00440785" w:rsidP="00902B6B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2C5A6E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2C5A6E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2C5A6E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D500A5">
            <w:rPr>
              <w:rFonts w:asciiTheme="majorHAnsi" w:hAnsiTheme="majorHAnsi" w:cs="Times New Roman"/>
              <w:noProof/>
              <w:sz w:val="16"/>
              <w:szCs w:val="16"/>
            </w:rPr>
            <w:t>OpenEMIS_OESC05AH05_Service_AdHoc_System_Integration_en.docx</w:t>
          </w:r>
          <w:r w:rsidRPr="002C5A6E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4963C738" w14:textId="77777777" w:rsidR="00440785" w:rsidRPr="002C5A6E" w:rsidRDefault="00440785" w:rsidP="00902B6B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2C5A6E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2C5A6E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2C5A6E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2C5A6E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D500A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2C5A6E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2C5A6E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2C5A6E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2C5A6E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2C5A6E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D500A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2C5A6E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13DE8A16" w14:textId="7C05167F" w:rsidR="00440785" w:rsidRPr="002C5A6E" w:rsidRDefault="003F3EF7" w:rsidP="00902B6B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665CFBB9" w:rsidR="00EC4B94" w:rsidRPr="002C5A6E" w:rsidRDefault="00EC4B94" w:rsidP="00440785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1183D" w14:textId="77777777" w:rsidR="002C5A6E" w:rsidRDefault="002C5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EC4B94" w:rsidRDefault="00EC4B94" w:rsidP="00917C5F">
      <w:r>
        <w:separator/>
      </w:r>
    </w:p>
  </w:footnote>
  <w:footnote w:type="continuationSeparator" w:id="0">
    <w:p w14:paraId="024ECF41" w14:textId="77777777" w:rsidR="00EC4B94" w:rsidRDefault="00EC4B94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5514" w14:textId="77777777" w:rsidR="002C5A6E" w:rsidRDefault="002C5A6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440785" w:rsidRPr="00440785" w14:paraId="2F9C000F" w14:textId="77777777" w:rsidTr="00902B6B">
      <w:tc>
        <w:tcPr>
          <w:tcW w:w="6345" w:type="dxa"/>
          <w:vAlign w:val="center"/>
        </w:tcPr>
        <w:p w14:paraId="3975AE48" w14:textId="77777777" w:rsidR="00440785" w:rsidRPr="00440785" w:rsidRDefault="00440785" w:rsidP="00902B6B">
          <w:pPr>
            <w:pStyle w:val="Header"/>
            <w:rPr>
              <w:sz w:val="22"/>
              <w:szCs w:val="22"/>
            </w:rPr>
          </w:pPr>
          <w:r w:rsidRPr="00440785">
            <w:rPr>
              <w:noProof/>
              <w:sz w:val="22"/>
              <w:szCs w:val="22"/>
            </w:rPr>
            <w:drawing>
              <wp:inline distT="0" distB="0" distL="0" distR="0" wp14:anchorId="0EBB1EE9" wp14:editId="3B9D93DB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72ABDD70" w14:textId="77777777" w:rsidR="00440785" w:rsidRPr="00440785" w:rsidRDefault="00440785" w:rsidP="00902B6B">
          <w:pPr>
            <w:pStyle w:val="Header"/>
            <w:jc w:val="right"/>
            <w:rPr>
              <w:sz w:val="22"/>
              <w:szCs w:val="22"/>
            </w:rPr>
          </w:pPr>
          <w:r w:rsidRPr="00440785">
            <w:rPr>
              <w:noProof/>
              <w:sz w:val="22"/>
              <w:szCs w:val="22"/>
            </w:rPr>
            <w:drawing>
              <wp:inline distT="0" distB="0" distL="0" distR="0" wp14:anchorId="273E0FC7" wp14:editId="12F00942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465B175C" w14:textId="77777777" w:rsidR="00440785" w:rsidRPr="00440785" w:rsidRDefault="00440785" w:rsidP="00902B6B">
          <w:pPr>
            <w:pStyle w:val="Header"/>
            <w:jc w:val="right"/>
            <w:rPr>
              <w:sz w:val="22"/>
              <w:szCs w:val="22"/>
            </w:rPr>
          </w:pPr>
          <w:r w:rsidRPr="00440785">
            <w:rPr>
              <w:noProof/>
              <w:sz w:val="22"/>
              <w:szCs w:val="22"/>
            </w:rPr>
            <w:drawing>
              <wp:inline distT="0" distB="0" distL="0" distR="0" wp14:anchorId="1D9FD2CA" wp14:editId="17665080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3E6EBDD7" w:rsidR="00EC4B94" w:rsidRPr="00440785" w:rsidRDefault="00EC4B94" w:rsidP="00440785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8602C" w14:textId="77777777" w:rsidR="002C5A6E" w:rsidRDefault="002C5A6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7415C"/>
    <w:rsid w:val="00087059"/>
    <w:rsid w:val="000A37BC"/>
    <w:rsid w:val="000B75D7"/>
    <w:rsid w:val="000E17FA"/>
    <w:rsid w:val="00122CCE"/>
    <w:rsid w:val="001442F4"/>
    <w:rsid w:val="0015541C"/>
    <w:rsid w:val="001D40DC"/>
    <w:rsid w:val="00250122"/>
    <w:rsid w:val="002848B4"/>
    <w:rsid w:val="002A4DF0"/>
    <w:rsid w:val="002C5A6E"/>
    <w:rsid w:val="003A6E08"/>
    <w:rsid w:val="003E7FA6"/>
    <w:rsid w:val="003F3EF7"/>
    <w:rsid w:val="003F6C82"/>
    <w:rsid w:val="004245E4"/>
    <w:rsid w:val="00424E4A"/>
    <w:rsid w:val="00440785"/>
    <w:rsid w:val="0045324D"/>
    <w:rsid w:val="004560B2"/>
    <w:rsid w:val="00466DEA"/>
    <w:rsid w:val="0047305B"/>
    <w:rsid w:val="004B7959"/>
    <w:rsid w:val="00502E0C"/>
    <w:rsid w:val="00545C4F"/>
    <w:rsid w:val="00553C09"/>
    <w:rsid w:val="00580B48"/>
    <w:rsid w:val="005B230C"/>
    <w:rsid w:val="005B44A1"/>
    <w:rsid w:val="0060743C"/>
    <w:rsid w:val="00667349"/>
    <w:rsid w:val="006E1D49"/>
    <w:rsid w:val="007A1745"/>
    <w:rsid w:val="007A25A6"/>
    <w:rsid w:val="007D3796"/>
    <w:rsid w:val="00801251"/>
    <w:rsid w:val="00847661"/>
    <w:rsid w:val="00852DBA"/>
    <w:rsid w:val="00853097"/>
    <w:rsid w:val="00894F99"/>
    <w:rsid w:val="008A54AE"/>
    <w:rsid w:val="008C31D1"/>
    <w:rsid w:val="00917C5F"/>
    <w:rsid w:val="00925478"/>
    <w:rsid w:val="0093303B"/>
    <w:rsid w:val="009526C2"/>
    <w:rsid w:val="009B5CFA"/>
    <w:rsid w:val="009C7F17"/>
    <w:rsid w:val="009D0D4E"/>
    <w:rsid w:val="009D1F05"/>
    <w:rsid w:val="009D5AF9"/>
    <w:rsid w:val="00A15B91"/>
    <w:rsid w:val="00A166B8"/>
    <w:rsid w:val="00AC1394"/>
    <w:rsid w:val="00B330A7"/>
    <w:rsid w:val="00B568C8"/>
    <w:rsid w:val="00B96702"/>
    <w:rsid w:val="00BB7EB7"/>
    <w:rsid w:val="00BE0BDD"/>
    <w:rsid w:val="00BF7695"/>
    <w:rsid w:val="00C65AD5"/>
    <w:rsid w:val="00C737B3"/>
    <w:rsid w:val="00CC3BF2"/>
    <w:rsid w:val="00D12302"/>
    <w:rsid w:val="00D500A5"/>
    <w:rsid w:val="00D56852"/>
    <w:rsid w:val="00D91141"/>
    <w:rsid w:val="00D93D24"/>
    <w:rsid w:val="00DA4015"/>
    <w:rsid w:val="00DC35E7"/>
    <w:rsid w:val="00DE3CFC"/>
    <w:rsid w:val="00E01003"/>
    <w:rsid w:val="00E05253"/>
    <w:rsid w:val="00E3012A"/>
    <w:rsid w:val="00E36FBF"/>
    <w:rsid w:val="00EA4590"/>
    <w:rsid w:val="00EC4B94"/>
    <w:rsid w:val="00EF562D"/>
    <w:rsid w:val="00F173E4"/>
    <w:rsid w:val="00F272A0"/>
    <w:rsid w:val="00F626BA"/>
    <w:rsid w:val="00F77982"/>
    <w:rsid w:val="00FC164E"/>
    <w:rsid w:val="00FD444A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44078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44078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587</Characters>
  <Application>Microsoft Macintosh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17</cp:revision>
  <cp:lastPrinted>2016-11-28T10:33:00Z</cp:lastPrinted>
  <dcterms:created xsi:type="dcterms:W3CDTF">2013-06-10T06:42:00Z</dcterms:created>
  <dcterms:modified xsi:type="dcterms:W3CDTF">2016-11-28T10:33:00Z</dcterms:modified>
</cp:coreProperties>
</file>