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7B19A3" w14:textId="5BD46FBF" w:rsidR="00E05253" w:rsidRPr="00DF17FB" w:rsidRDefault="00894F99" w:rsidP="00E3012A">
      <w:pPr>
        <w:pStyle w:val="Normal1"/>
        <w:jc w:val="center"/>
        <w:rPr>
          <w:rFonts w:asciiTheme="majorHAnsi" w:eastAsia="Calibri" w:hAnsiTheme="majorHAnsi" w:cs="Calibri"/>
          <w:b/>
          <w:szCs w:val="22"/>
        </w:rPr>
      </w:pPr>
      <w:r w:rsidRPr="00DF17FB">
        <w:rPr>
          <w:rFonts w:asciiTheme="majorHAnsi" w:eastAsia="Calibri" w:hAnsiTheme="majorHAnsi" w:cs="Calibri"/>
          <w:b/>
          <w:szCs w:val="22"/>
        </w:rPr>
        <w:t xml:space="preserve">Ad Hoc Services </w:t>
      </w:r>
      <w:r w:rsidR="007E0677" w:rsidRPr="00DF17FB">
        <w:rPr>
          <w:rFonts w:asciiTheme="majorHAnsi" w:eastAsia="Calibri" w:hAnsiTheme="majorHAnsi" w:cs="Calibri"/>
          <w:b/>
          <w:szCs w:val="22"/>
        </w:rPr>
        <w:t>–</w:t>
      </w:r>
      <w:r w:rsidR="000169CC">
        <w:rPr>
          <w:rFonts w:asciiTheme="majorHAnsi" w:eastAsia="Calibri" w:hAnsiTheme="majorHAnsi" w:cs="Calibri"/>
          <w:b/>
          <w:szCs w:val="22"/>
        </w:rPr>
        <w:t xml:space="preserve"> </w:t>
      </w:r>
      <w:r w:rsidR="00261276">
        <w:rPr>
          <w:rFonts w:asciiTheme="majorHAnsi" w:eastAsia="Calibri" w:hAnsiTheme="majorHAnsi" w:cs="Calibri"/>
          <w:b/>
          <w:szCs w:val="22"/>
        </w:rPr>
        <w:t>Indicator</w:t>
      </w:r>
      <w:r w:rsidR="00B02BFB">
        <w:rPr>
          <w:rFonts w:asciiTheme="majorHAnsi" w:eastAsia="Calibri" w:hAnsiTheme="majorHAnsi" w:cs="Calibri"/>
          <w:b/>
          <w:szCs w:val="22"/>
        </w:rPr>
        <w:t xml:space="preserve"> Development</w:t>
      </w:r>
    </w:p>
    <w:p w14:paraId="3166CB10" w14:textId="58B19494" w:rsidR="006E1D49" w:rsidRPr="00DF17FB" w:rsidRDefault="006E1D49" w:rsidP="00E3012A">
      <w:pPr>
        <w:pStyle w:val="Normal1"/>
        <w:jc w:val="center"/>
        <w:rPr>
          <w:rFonts w:asciiTheme="majorHAnsi" w:hAnsiTheme="majorHAnsi"/>
          <w:szCs w:val="22"/>
        </w:rPr>
      </w:pPr>
      <w:r w:rsidRPr="00DF17FB">
        <w:rPr>
          <w:rFonts w:asciiTheme="majorHAnsi" w:eastAsia="Calibri" w:hAnsiTheme="majorHAnsi" w:cs="Calibri"/>
          <w:b/>
          <w:szCs w:val="22"/>
        </w:rPr>
        <w:t>(</w:t>
      </w:r>
      <w:r w:rsidR="009D1F05" w:rsidRPr="00DF17FB">
        <w:rPr>
          <w:rFonts w:asciiTheme="majorHAnsi" w:eastAsia="Calibri" w:hAnsiTheme="majorHAnsi" w:cs="Calibri"/>
          <w:b/>
          <w:szCs w:val="22"/>
        </w:rPr>
        <w:t>OE</w:t>
      </w:r>
      <w:r w:rsidR="00122CCE" w:rsidRPr="00DF17FB">
        <w:rPr>
          <w:rFonts w:asciiTheme="majorHAnsi" w:eastAsia="Calibri" w:hAnsiTheme="majorHAnsi" w:cs="Calibri"/>
          <w:b/>
          <w:szCs w:val="22"/>
        </w:rPr>
        <w:t>SC</w:t>
      </w:r>
      <w:r w:rsidR="00502E0C" w:rsidRPr="00DF17FB">
        <w:rPr>
          <w:rFonts w:asciiTheme="majorHAnsi" w:eastAsia="Calibri" w:hAnsiTheme="majorHAnsi" w:cs="Calibri"/>
          <w:b/>
          <w:szCs w:val="22"/>
        </w:rPr>
        <w:t>0</w:t>
      </w:r>
      <w:r w:rsidR="004560B2" w:rsidRPr="00DF17FB">
        <w:rPr>
          <w:rFonts w:asciiTheme="majorHAnsi" w:eastAsia="Calibri" w:hAnsiTheme="majorHAnsi" w:cs="Calibri"/>
          <w:b/>
          <w:szCs w:val="22"/>
        </w:rPr>
        <w:t>5</w:t>
      </w:r>
      <w:r w:rsidR="007E0677" w:rsidRPr="00DF17FB">
        <w:rPr>
          <w:rFonts w:asciiTheme="majorHAnsi" w:eastAsia="Calibri" w:hAnsiTheme="majorHAnsi" w:cs="Calibri"/>
          <w:b/>
          <w:szCs w:val="22"/>
        </w:rPr>
        <w:t>AH06</w:t>
      </w:r>
      <w:r w:rsidR="009D1F05" w:rsidRPr="00DF17FB">
        <w:rPr>
          <w:rFonts w:asciiTheme="majorHAnsi" w:eastAsia="Calibri" w:hAnsiTheme="majorHAnsi" w:cs="Calibri"/>
          <w:b/>
          <w:szCs w:val="22"/>
        </w:rPr>
        <w:t>)</w:t>
      </w:r>
    </w:p>
    <w:p w14:paraId="5B935203" w14:textId="77777777" w:rsidR="00E05253" w:rsidRPr="00DF17FB" w:rsidRDefault="00E05253" w:rsidP="009B5CFA">
      <w:pPr>
        <w:pStyle w:val="Normal1"/>
        <w:jc w:val="both"/>
        <w:rPr>
          <w:rFonts w:asciiTheme="majorHAnsi" w:hAnsiTheme="majorHAnsi"/>
          <w:szCs w:val="22"/>
        </w:rPr>
      </w:pPr>
    </w:p>
    <w:p w14:paraId="3DBE2817" w14:textId="77777777" w:rsidR="00E05253" w:rsidRPr="00DF17FB" w:rsidRDefault="009D0D4E" w:rsidP="009B5CFA">
      <w:pPr>
        <w:pStyle w:val="Normal1"/>
        <w:jc w:val="both"/>
        <w:rPr>
          <w:rFonts w:asciiTheme="majorHAnsi" w:hAnsiTheme="majorHAnsi"/>
          <w:b/>
          <w:szCs w:val="22"/>
        </w:rPr>
      </w:pPr>
      <w:r w:rsidRPr="00DF17FB">
        <w:rPr>
          <w:rFonts w:asciiTheme="majorHAnsi" w:eastAsia="Calibri" w:hAnsiTheme="majorHAnsi" w:cs="Calibri"/>
          <w:b/>
          <w:i/>
          <w:szCs w:val="22"/>
        </w:rPr>
        <w:t>Description</w:t>
      </w:r>
    </w:p>
    <w:p w14:paraId="242DE825" w14:textId="77777777" w:rsidR="0045324D" w:rsidRPr="00DF17FB" w:rsidRDefault="0045324D" w:rsidP="009B5CFA">
      <w:pPr>
        <w:pStyle w:val="Normal1"/>
        <w:jc w:val="both"/>
        <w:rPr>
          <w:rFonts w:asciiTheme="majorHAnsi" w:eastAsia="Calibri" w:hAnsiTheme="majorHAnsi" w:cs="Calibri"/>
          <w:szCs w:val="22"/>
        </w:rPr>
      </w:pPr>
    </w:p>
    <w:p w14:paraId="4314BC84" w14:textId="7FCFD570" w:rsidR="00E05253" w:rsidRPr="00DF17FB" w:rsidRDefault="00EC4B94" w:rsidP="00EC4B94">
      <w:pPr>
        <w:pStyle w:val="Normal1"/>
        <w:ind w:left="720"/>
        <w:jc w:val="both"/>
        <w:rPr>
          <w:rFonts w:asciiTheme="majorHAnsi" w:eastAsia="Calibri" w:hAnsiTheme="majorHAnsi" w:cs="Calibri"/>
          <w:szCs w:val="22"/>
        </w:rPr>
      </w:pPr>
      <w:r w:rsidRPr="00DF17FB">
        <w:rPr>
          <w:rFonts w:asciiTheme="majorHAnsi" w:eastAsia="Calibri" w:hAnsiTheme="majorHAnsi" w:cs="Calibri"/>
          <w:szCs w:val="22"/>
        </w:rPr>
        <w:t xml:space="preserve">The </w:t>
      </w:r>
      <w:r w:rsidR="00261276">
        <w:rPr>
          <w:rFonts w:asciiTheme="majorHAnsi" w:eastAsia="Calibri" w:hAnsiTheme="majorHAnsi" w:cs="Calibri"/>
          <w:szCs w:val="22"/>
        </w:rPr>
        <w:t>Indicator</w:t>
      </w:r>
      <w:r w:rsidR="009D0D4E" w:rsidRPr="00DF17FB">
        <w:rPr>
          <w:rFonts w:asciiTheme="majorHAnsi" w:eastAsia="Calibri" w:hAnsiTheme="majorHAnsi" w:cs="Calibri"/>
          <w:szCs w:val="22"/>
        </w:rPr>
        <w:t xml:space="preserve"> </w:t>
      </w:r>
      <w:r w:rsidR="00B02BFB">
        <w:rPr>
          <w:rFonts w:asciiTheme="majorHAnsi" w:eastAsia="Calibri" w:hAnsiTheme="majorHAnsi" w:cs="Calibri"/>
          <w:szCs w:val="22"/>
        </w:rPr>
        <w:t xml:space="preserve">Development </w:t>
      </w:r>
      <w:r w:rsidRPr="00DF17FB">
        <w:rPr>
          <w:rFonts w:asciiTheme="majorHAnsi" w:eastAsia="Calibri" w:hAnsiTheme="majorHAnsi" w:cs="Calibri"/>
          <w:szCs w:val="22"/>
        </w:rPr>
        <w:t xml:space="preserve">service </w:t>
      </w:r>
      <w:r w:rsidR="00310E2A" w:rsidRPr="00DF17FB">
        <w:rPr>
          <w:rFonts w:asciiTheme="majorHAnsi" w:eastAsia="Calibri" w:hAnsiTheme="majorHAnsi" w:cs="Calibri"/>
          <w:szCs w:val="22"/>
        </w:rPr>
        <w:t xml:space="preserve">is designed to assist </w:t>
      </w:r>
      <w:r w:rsidR="00A80600" w:rsidRPr="00DF17FB">
        <w:rPr>
          <w:rFonts w:asciiTheme="majorHAnsi" w:eastAsia="Calibri" w:hAnsiTheme="majorHAnsi" w:cs="Calibri"/>
          <w:szCs w:val="22"/>
        </w:rPr>
        <w:t xml:space="preserve">in developing new custom indicators using OpenEMIS Integrator. </w:t>
      </w:r>
      <w:r w:rsidR="00C73D8D" w:rsidRPr="00DF17FB">
        <w:rPr>
          <w:rFonts w:asciiTheme="majorHAnsi" w:eastAsia="Calibri" w:hAnsiTheme="majorHAnsi" w:cs="Calibri"/>
          <w:szCs w:val="22"/>
        </w:rPr>
        <w:t xml:space="preserve">Many </w:t>
      </w:r>
      <w:r w:rsidR="00B02BFB">
        <w:rPr>
          <w:rFonts w:asciiTheme="majorHAnsi" w:eastAsia="Calibri" w:hAnsiTheme="majorHAnsi" w:cs="Calibri"/>
          <w:szCs w:val="22"/>
        </w:rPr>
        <w:t>internationally recognized standard</w:t>
      </w:r>
      <w:r w:rsidR="00C73D8D" w:rsidRPr="00DF17FB">
        <w:rPr>
          <w:rFonts w:asciiTheme="majorHAnsi" w:eastAsia="Calibri" w:hAnsiTheme="majorHAnsi" w:cs="Calibri"/>
          <w:szCs w:val="22"/>
        </w:rPr>
        <w:t xml:space="preserve"> education indicators are already available in OpenEMIS Integrator and it is possible to define and configure new custom indicators. This service aims to build capacity on how to extract transactional data into cubes; transform the data using complex rules and then load the data into an OpenEMIS Data Warehouse</w:t>
      </w:r>
      <w:r w:rsidR="00EC7B94" w:rsidRPr="00DF17FB">
        <w:rPr>
          <w:rFonts w:asciiTheme="majorHAnsi" w:eastAsia="Calibri" w:hAnsiTheme="majorHAnsi" w:cs="Calibri"/>
          <w:szCs w:val="22"/>
        </w:rPr>
        <w:t xml:space="preserve"> for analysis</w:t>
      </w:r>
      <w:r w:rsidR="00C73D8D" w:rsidRPr="00DF17FB">
        <w:rPr>
          <w:rFonts w:asciiTheme="majorHAnsi" w:eastAsia="Calibri" w:hAnsiTheme="majorHAnsi" w:cs="Calibri"/>
          <w:szCs w:val="22"/>
        </w:rPr>
        <w:t>.</w:t>
      </w:r>
    </w:p>
    <w:p w14:paraId="0D90FCB5" w14:textId="77777777" w:rsidR="00E05253" w:rsidRPr="00DF17FB" w:rsidRDefault="00E05253" w:rsidP="009B5CFA">
      <w:pPr>
        <w:pStyle w:val="Normal1"/>
        <w:jc w:val="both"/>
        <w:rPr>
          <w:rFonts w:asciiTheme="majorHAnsi" w:hAnsiTheme="majorHAnsi"/>
          <w:szCs w:val="22"/>
        </w:rPr>
      </w:pPr>
    </w:p>
    <w:p w14:paraId="0E3B5CAF" w14:textId="57633D53" w:rsidR="00E05253" w:rsidRPr="00DF17FB" w:rsidRDefault="00F626BA" w:rsidP="009B5CFA">
      <w:pPr>
        <w:pStyle w:val="Normal1"/>
        <w:jc w:val="both"/>
        <w:rPr>
          <w:rFonts w:asciiTheme="majorHAnsi" w:hAnsiTheme="majorHAnsi"/>
          <w:b/>
          <w:szCs w:val="22"/>
        </w:rPr>
      </w:pPr>
      <w:r w:rsidRPr="00DF17FB">
        <w:rPr>
          <w:rFonts w:asciiTheme="majorHAnsi" w:eastAsia="Calibri" w:hAnsiTheme="majorHAnsi" w:cs="Calibri"/>
          <w:b/>
          <w:i/>
          <w:szCs w:val="22"/>
        </w:rPr>
        <w:t>Purpose</w:t>
      </w:r>
      <w:r w:rsidR="00545C4F" w:rsidRPr="00DF17FB">
        <w:rPr>
          <w:rFonts w:asciiTheme="majorHAnsi" w:eastAsia="Calibri" w:hAnsiTheme="majorHAnsi" w:cs="Calibri"/>
          <w:b/>
          <w:i/>
          <w:szCs w:val="22"/>
        </w:rPr>
        <w:t>(s)</w:t>
      </w:r>
    </w:p>
    <w:p w14:paraId="102F8DE4" w14:textId="77777777" w:rsidR="0045324D" w:rsidRPr="00DF17FB" w:rsidRDefault="0045324D" w:rsidP="009B5CFA">
      <w:pPr>
        <w:pStyle w:val="Normal1"/>
        <w:jc w:val="both"/>
        <w:rPr>
          <w:rFonts w:asciiTheme="majorHAnsi" w:eastAsia="Calibri" w:hAnsiTheme="majorHAnsi" w:cs="Calibri"/>
          <w:szCs w:val="22"/>
        </w:rPr>
      </w:pPr>
    </w:p>
    <w:p w14:paraId="165F7081" w14:textId="5FA88DD3" w:rsidR="00E05253" w:rsidRPr="00DF17FB" w:rsidRDefault="009D0D4E" w:rsidP="0045324D">
      <w:pPr>
        <w:pStyle w:val="Normal1"/>
        <w:ind w:left="720"/>
        <w:jc w:val="both"/>
        <w:rPr>
          <w:rFonts w:asciiTheme="majorHAnsi" w:hAnsiTheme="majorHAnsi"/>
          <w:szCs w:val="22"/>
        </w:rPr>
      </w:pPr>
      <w:r w:rsidRPr="00DF17FB">
        <w:rPr>
          <w:rFonts w:asciiTheme="majorHAnsi" w:eastAsia="Calibri" w:hAnsiTheme="majorHAnsi" w:cs="Calibri"/>
          <w:szCs w:val="22"/>
        </w:rPr>
        <w:t xml:space="preserve">To </w:t>
      </w:r>
      <w:r w:rsidR="00493F4F" w:rsidRPr="00DF17FB">
        <w:rPr>
          <w:rFonts w:asciiTheme="majorHAnsi" w:eastAsia="Calibri" w:hAnsiTheme="majorHAnsi" w:cs="Calibri"/>
          <w:szCs w:val="22"/>
        </w:rPr>
        <w:t>define</w:t>
      </w:r>
      <w:r w:rsidR="005F41FD" w:rsidRPr="00DF17FB">
        <w:rPr>
          <w:rFonts w:asciiTheme="majorHAnsi" w:eastAsia="Calibri" w:hAnsiTheme="majorHAnsi" w:cs="Calibri"/>
          <w:szCs w:val="22"/>
        </w:rPr>
        <w:t xml:space="preserve"> ne</w:t>
      </w:r>
      <w:r w:rsidR="00493F4F" w:rsidRPr="00DF17FB">
        <w:rPr>
          <w:rFonts w:asciiTheme="majorHAnsi" w:eastAsia="Calibri" w:hAnsiTheme="majorHAnsi" w:cs="Calibri"/>
          <w:szCs w:val="22"/>
        </w:rPr>
        <w:t>w custom indicators and create</w:t>
      </w:r>
      <w:r w:rsidR="005F41FD" w:rsidRPr="00DF17FB">
        <w:rPr>
          <w:rFonts w:asciiTheme="majorHAnsi" w:eastAsia="Calibri" w:hAnsiTheme="majorHAnsi" w:cs="Calibri"/>
          <w:szCs w:val="22"/>
        </w:rPr>
        <w:t xml:space="preserve"> rules to transform transactional data into </w:t>
      </w:r>
      <w:r w:rsidR="00D906CF" w:rsidRPr="00DF17FB">
        <w:rPr>
          <w:rFonts w:asciiTheme="majorHAnsi" w:eastAsia="Calibri" w:hAnsiTheme="majorHAnsi" w:cs="Calibri"/>
          <w:szCs w:val="22"/>
        </w:rPr>
        <w:t>statistical indicator data</w:t>
      </w:r>
      <w:r w:rsidRPr="00DF17FB">
        <w:rPr>
          <w:rFonts w:asciiTheme="majorHAnsi" w:eastAsia="Calibri" w:hAnsiTheme="majorHAnsi" w:cs="Calibri"/>
          <w:szCs w:val="22"/>
        </w:rPr>
        <w:t>.</w:t>
      </w:r>
    </w:p>
    <w:p w14:paraId="666BD0EA" w14:textId="77777777" w:rsidR="00E05253" w:rsidRPr="00DF17FB" w:rsidRDefault="00E05253" w:rsidP="009B5CFA">
      <w:pPr>
        <w:pStyle w:val="Normal1"/>
        <w:jc w:val="both"/>
        <w:rPr>
          <w:rFonts w:asciiTheme="majorHAnsi" w:hAnsiTheme="majorHAnsi"/>
          <w:szCs w:val="22"/>
        </w:rPr>
      </w:pPr>
    </w:p>
    <w:p w14:paraId="513A88DC" w14:textId="3F33729A" w:rsidR="00E05253" w:rsidRPr="00DF17FB" w:rsidRDefault="009D0D4E" w:rsidP="009B5CFA">
      <w:pPr>
        <w:pStyle w:val="Normal1"/>
        <w:jc w:val="both"/>
        <w:rPr>
          <w:rFonts w:asciiTheme="majorHAnsi" w:hAnsiTheme="majorHAnsi"/>
          <w:b/>
          <w:szCs w:val="22"/>
        </w:rPr>
      </w:pPr>
      <w:r w:rsidRPr="00DF17FB">
        <w:rPr>
          <w:rFonts w:asciiTheme="majorHAnsi" w:eastAsia="Calibri" w:hAnsiTheme="majorHAnsi" w:cs="Calibri"/>
          <w:b/>
          <w:i/>
          <w:szCs w:val="22"/>
        </w:rPr>
        <w:t>Deliverable</w:t>
      </w:r>
      <w:r w:rsidR="00545C4F" w:rsidRPr="00DF17FB">
        <w:rPr>
          <w:rFonts w:asciiTheme="majorHAnsi" w:eastAsia="Calibri" w:hAnsiTheme="majorHAnsi" w:cs="Calibri"/>
          <w:b/>
          <w:i/>
          <w:szCs w:val="22"/>
        </w:rPr>
        <w:t>(s)</w:t>
      </w:r>
    </w:p>
    <w:p w14:paraId="0B630B05" w14:textId="77777777" w:rsidR="0045324D" w:rsidRPr="00DF17FB" w:rsidRDefault="0045324D" w:rsidP="009B5CFA">
      <w:pPr>
        <w:pStyle w:val="Normal1"/>
        <w:jc w:val="both"/>
        <w:rPr>
          <w:rFonts w:asciiTheme="majorHAnsi" w:eastAsia="Calibri" w:hAnsiTheme="majorHAnsi" w:cs="Calibri"/>
          <w:szCs w:val="22"/>
        </w:rPr>
      </w:pPr>
    </w:p>
    <w:p w14:paraId="61C9D70B" w14:textId="5BA47725" w:rsidR="00B02BFB" w:rsidRDefault="00B02BFB" w:rsidP="00F77112">
      <w:pPr>
        <w:pStyle w:val="Normal1"/>
        <w:numPr>
          <w:ilvl w:val="0"/>
          <w:numId w:val="6"/>
        </w:numPr>
        <w:jc w:val="both"/>
        <w:rPr>
          <w:rFonts w:asciiTheme="majorHAnsi" w:eastAsia="Calibri" w:hAnsiTheme="majorHAnsi" w:cs="Calibri"/>
          <w:szCs w:val="22"/>
        </w:rPr>
      </w:pPr>
      <w:r>
        <w:rPr>
          <w:rFonts w:asciiTheme="majorHAnsi" w:eastAsia="Calibri" w:hAnsiTheme="majorHAnsi" w:cs="Calibri"/>
          <w:szCs w:val="22"/>
        </w:rPr>
        <w:t>Capacity is transferred to key stakeholders in the area of data extraction, transformation and loading</w:t>
      </w:r>
      <w:r w:rsidR="00F77112" w:rsidRPr="00F77112">
        <w:rPr>
          <w:rFonts w:asciiTheme="majorHAnsi" w:eastAsia="Calibri" w:hAnsiTheme="majorHAnsi" w:cs="Calibri"/>
          <w:szCs w:val="22"/>
        </w:rPr>
        <w:t xml:space="preserve"> </w:t>
      </w:r>
      <w:r w:rsidR="00F77112">
        <w:rPr>
          <w:rFonts w:asciiTheme="majorHAnsi" w:eastAsia="Calibri" w:hAnsiTheme="majorHAnsi" w:cs="Calibri"/>
          <w:szCs w:val="22"/>
        </w:rPr>
        <w:t>of c</w:t>
      </w:r>
      <w:r w:rsidR="00F77112" w:rsidRPr="00DF17FB">
        <w:rPr>
          <w:rFonts w:asciiTheme="majorHAnsi" w:eastAsia="Calibri" w:hAnsiTheme="majorHAnsi" w:cs="Calibri"/>
          <w:szCs w:val="22"/>
        </w:rPr>
        <w:t>ustom indicators</w:t>
      </w:r>
      <w:r>
        <w:rPr>
          <w:rFonts w:asciiTheme="majorHAnsi" w:eastAsia="Calibri" w:hAnsiTheme="majorHAnsi" w:cs="Calibri"/>
          <w:szCs w:val="22"/>
        </w:rPr>
        <w:t>.</w:t>
      </w:r>
    </w:p>
    <w:p w14:paraId="4DA13052" w14:textId="27F7FFF2" w:rsidR="00E05253" w:rsidRPr="00DF17FB" w:rsidRDefault="009229AE" w:rsidP="00F77112">
      <w:pPr>
        <w:pStyle w:val="Normal1"/>
        <w:numPr>
          <w:ilvl w:val="0"/>
          <w:numId w:val="6"/>
        </w:numPr>
        <w:jc w:val="both"/>
        <w:rPr>
          <w:rFonts w:asciiTheme="majorHAnsi" w:hAnsiTheme="majorHAnsi"/>
          <w:szCs w:val="22"/>
        </w:rPr>
      </w:pPr>
      <w:r w:rsidRPr="00DF17FB">
        <w:rPr>
          <w:rFonts w:asciiTheme="majorHAnsi" w:eastAsia="Calibri" w:hAnsiTheme="majorHAnsi" w:cs="Calibri"/>
          <w:szCs w:val="22"/>
        </w:rPr>
        <w:t>Custom indicators created in the OpenEMIS Data Warehouse and configured in OpenEMIS Integrator</w:t>
      </w:r>
      <w:r w:rsidR="00F77112">
        <w:rPr>
          <w:rFonts w:asciiTheme="majorHAnsi" w:eastAsia="Calibri" w:hAnsiTheme="majorHAnsi" w:cs="Calibri"/>
          <w:szCs w:val="22"/>
        </w:rPr>
        <w:t>.</w:t>
      </w:r>
    </w:p>
    <w:p w14:paraId="71E4BFC1" w14:textId="77777777" w:rsidR="00E05253" w:rsidRPr="00DF17FB" w:rsidRDefault="00E05253" w:rsidP="009B5CFA">
      <w:pPr>
        <w:pStyle w:val="Normal1"/>
        <w:jc w:val="both"/>
        <w:rPr>
          <w:rFonts w:asciiTheme="majorHAnsi" w:hAnsiTheme="majorHAnsi"/>
          <w:szCs w:val="22"/>
        </w:rPr>
      </w:pPr>
    </w:p>
    <w:p w14:paraId="6F9D3ADC" w14:textId="77777777" w:rsidR="00E05253" w:rsidRPr="00DF17FB" w:rsidRDefault="009D0D4E" w:rsidP="009B5CFA">
      <w:pPr>
        <w:pStyle w:val="Normal1"/>
        <w:jc w:val="both"/>
        <w:rPr>
          <w:rFonts w:asciiTheme="majorHAnsi" w:hAnsiTheme="majorHAnsi"/>
          <w:b/>
          <w:szCs w:val="22"/>
        </w:rPr>
      </w:pPr>
      <w:r w:rsidRPr="00DF17FB">
        <w:rPr>
          <w:rFonts w:asciiTheme="majorHAnsi" w:eastAsia="Calibri" w:hAnsiTheme="majorHAnsi" w:cs="Calibri"/>
          <w:b/>
          <w:i/>
          <w:szCs w:val="22"/>
        </w:rPr>
        <w:t>Duration</w:t>
      </w:r>
    </w:p>
    <w:p w14:paraId="71AA7237" w14:textId="77777777" w:rsidR="0045324D" w:rsidRPr="00DF17FB" w:rsidRDefault="0045324D" w:rsidP="009B5CFA">
      <w:pPr>
        <w:pStyle w:val="Normal1"/>
        <w:jc w:val="both"/>
        <w:rPr>
          <w:rFonts w:asciiTheme="majorHAnsi" w:eastAsia="Calibri" w:hAnsiTheme="majorHAnsi" w:cs="Calibri"/>
          <w:szCs w:val="22"/>
        </w:rPr>
      </w:pPr>
    </w:p>
    <w:p w14:paraId="7DE7EB8D" w14:textId="19FFAFEE" w:rsidR="00E05253" w:rsidRPr="00DF17FB" w:rsidRDefault="009D0D4E" w:rsidP="00502E0C">
      <w:pPr>
        <w:pStyle w:val="Normal1"/>
        <w:ind w:left="720"/>
        <w:jc w:val="both"/>
        <w:rPr>
          <w:rFonts w:asciiTheme="majorHAnsi" w:hAnsiTheme="majorHAnsi"/>
          <w:szCs w:val="22"/>
        </w:rPr>
      </w:pPr>
      <w:r w:rsidRPr="00DF17FB">
        <w:rPr>
          <w:rFonts w:asciiTheme="majorHAnsi" w:eastAsia="Calibri" w:hAnsiTheme="majorHAnsi" w:cs="Calibri"/>
          <w:szCs w:val="22"/>
        </w:rPr>
        <w:t xml:space="preserve">The duration of this activity is </w:t>
      </w:r>
      <w:r w:rsidR="00534372" w:rsidRPr="00DF17FB">
        <w:rPr>
          <w:rFonts w:asciiTheme="majorHAnsi" w:eastAsia="Calibri" w:hAnsiTheme="majorHAnsi" w:cs="Calibri"/>
          <w:szCs w:val="22"/>
        </w:rPr>
        <w:t>based on the number of indicators required</w:t>
      </w:r>
      <w:r w:rsidRPr="00DF17FB">
        <w:rPr>
          <w:rFonts w:asciiTheme="majorHAnsi" w:eastAsia="Calibri" w:hAnsiTheme="majorHAnsi" w:cs="Calibri"/>
          <w:szCs w:val="22"/>
        </w:rPr>
        <w:t>.</w:t>
      </w:r>
      <w:r w:rsidR="0055311D" w:rsidRPr="00DF17FB">
        <w:rPr>
          <w:rFonts w:asciiTheme="majorHAnsi" w:eastAsia="Calibri" w:hAnsiTheme="majorHAnsi" w:cs="Calibri"/>
          <w:szCs w:val="22"/>
        </w:rPr>
        <w:t xml:space="preserve"> </w:t>
      </w:r>
    </w:p>
    <w:p w14:paraId="45447423" w14:textId="77777777" w:rsidR="00E05253" w:rsidRPr="00DF17FB" w:rsidRDefault="00E05253" w:rsidP="009B5CFA">
      <w:pPr>
        <w:pStyle w:val="Normal1"/>
        <w:jc w:val="both"/>
        <w:rPr>
          <w:rFonts w:asciiTheme="majorHAnsi" w:hAnsiTheme="majorHAnsi"/>
          <w:szCs w:val="22"/>
        </w:rPr>
      </w:pPr>
    </w:p>
    <w:p w14:paraId="6E283C8D" w14:textId="77777777" w:rsidR="00E05253" w:rsidRPr="00DF17FB" w:rsidRDefault="009D0D4E" w:rsidP="009B5CFA">
      <w:pPr>
        <w:pStyle w:val="Normal1"/>
        <w:jc w:val="both"/>
        <w:rPr>
          <w:rFonts w:asciiTheme="majorHAnsi" w:hAnsiTheme="majorHAnsi"/>
          <w:b/>
          <w:szCs w:val="22"/>
        </w:rPr>
      </w:pPr>
      <w:r w:rsidRPr="00DF17FB">
        <w:rPr>
          <w:rFonts w:asciiTheme="majorHAnsi" w:eastAsia="Calibri" w:hAnsiTheme="majorHAnsi" w:cs="Calibri"/>
          <w:b/>
          <w:i/>
          <w:szCs w:val="22"/>
        </w:rPr>
        <w:t>Location</w:t>
      </w:r>
    </w:p>
    <w:p w14:paraId="32EC990C" w14:textId="77777777" w:rsidR="0045324D" w:rsidRPr="00DF17FB" w:rsidRDefault="0045324D" w:rsidP="0045324D">
      <w:pPr>
        <w:pStyle w:val="Normal1"/>
        <w:jc w:val="both"/>
        <w:rPr>
          <w:rFonts w:asciiTheme="majorHAnsi" w:eastAsia="Calibri" w:hAnsiTheme="majorHAnsi" w:cs="Calibri"/>
          <w:szCs w:val="22"/>
        </w:rPr>
      </w:pPr>
    </w:p>
    <w:p w14:paraId="18A7E543" w14:textId="2EAA0947" w:rsidR="00E05253" w:rsidRPr="00DF17FB" w:rsidRDefault="009D0D4E" w:rsidP="0045324D">
      <w:pPr>
        <w:pStyle w:val="Normal1"/>
        <w:ind w:firstLine="720"/>
        <w:jc w:val="both"/>
        <w:rPr>
          <w:rFonts w:asciiTheme="majorHAnsi" w:hAnsiTheme="majorHAnsi"/>
          <w:szCs w:val="22"/>
        </w:rPr>
      </w:pPr>
      <w:r w:rsidRPr="00DF17FB">
        <w:rPr>
          <w:rFonts w:asciiTheme="majorHAnsi" w:eastAsia="Calibri" w:hAnsiTheme="majorHAnsi" w:cs="Calibri"/>
          <w:szCs w:val="22"/>
        </w:rPr>
        <w:t xml:space="preserve">The location of this activity </w:t>
      </w:r>
      <w:r w:rsidR="00534372" w:rsidRPr="00DF17FB">
        <w:rPr>
          <w:rFonts w:asciiTheme="majorHAnsi" w:eastAsia="Calibri" w:hAnsiTheme="majorHAnsi" w:cs="Calibri"/>
          <w:szCs w:val="22"/>
        </w:rPr>
        <w:t>can be</w:t>
      </w:r>
      <w:r w:rsidRPr="00DF17FB">
        <w:rPr>
          <w:rFonts w:asciiTheme="majorHAnsi" w:eastAsia="Calibri" w:hAnsiTheme="majorHAnsi" w:cs="Calibri"/>
          <w:szCs w:val="22"/>
        </w:rPr>
        <w:t xml:space="preserve"> onsite</w:t>
      </w:r>
      <w:r w:rsidR="00534372" w:rsidRPr="00DF17FB">
        <w:rPr>
          <w:rFonts w:asciiTheme="majorHAnsi" w:eastAsia="Calibri" w:hAnsiTheme="majorHAnsi" w:cs="Calibri"/>
          <w:szCs w:val="22"/>
        </w:rPr>
        <w:t xml:space="preserve"> or offsite</w:t>
      </w:r>
      <w:r w:rsidRPr="00DF17FB">
        <w:rPr>
          <w:rFonts w:asciiTheme="majorHAnsi" w:eastAsia="Calibri" w:hAnsiTheme="majorHAnsi" w:cs="Calibri"/>
          <w:szCs w:val="22"/>
        </w:rPr>
        <w:t>.</w:t>
      </w:r>
    </w:p>
    <w:p w14:paraId="37D90A5A" w14:textId="77777777" w:rsidR="00E05253" w:rsidRPr="00DF17FB" w:rsidRDefault="00E05253" w:rsidP="009B5CFA">
      <w:pPr>
        <w:pStyle w:val="Normal1"/>
        <w:jc w:val="both"/>
        <w:rPr>
          <w:rFonts w:asciiTheme="majorHAnsi" w:hAnsiTheme="majorHAnsi"/>
          <w:szCs w:val="22"/>
        </w:rPr>
      </w:pPr>
    </w:p>
    <w:sectPr w:rsidR="00E05253" w:rsidRPr="00DF17FB" w:rsidSect="00DF17FB">
      <w:headerReference w:type="even" r:id="rId8"/>
      <w:headerReference w:type="default" r:id="rId9"/>
      <w:footerReference w:type="even" r:id="rId10"/>
      <w:footerReference w:type="default" r:id="rId11"/>
      <w:headerReference w:type="first" r:id="rId12"/>
      <w:footerReference w:type="first" r:id="rId13"/>
      <w:pgSz w:w="11900" w:h="1682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FC54B" w14:textId="77777777" w:rsidR="0071113D" w:rsidRDefault="0071113D" w:rsidP="00917C5F">
      <w:r>
        <w:separator/>
      </w:r>
    </w:p>
  </w:endnote>
  <w:endnote w:type="continuationSeparator" w:id="0">
    <w:p w14:paraId="00637CBF" w14:textId="77777777" w:rsidR="0071113D" w:rsidRDefault="0071113D" w:rsidP="0091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1B2C0" w14:textId="77777777" w:rsidR="00C26394" w:rsidRDefault="00C263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0"/>
      <w:gridCol w:w="3060"/>
      <w:gridCol w:w="3060"/>
    </w:tblGrid>
    <w:tr w:rsidR="00DF17FB" w:rsidRPr="001E0BA1" w14:paraId="41E17235" w14:textId="77777777" w:rsidTr="00D50F91">
      <w:tc>
        <w:tcPr>
          <w:tcW w:w="3060" w:type="dxa"/>
        </w:tcPr>
        <w:p w14:paraId="5F45C561" w14:textId="77777777" w:rsidR="00DF17FB" w:rsidRPr="001E0BA1" w:rsidRDefault="00DF17FB" w:rsidP="00D50F91">
          <w:pPr>
            <w:pStyle w:val="Footer"/>
            <w:rPr>
              <w:rFonts w:asciiTheme="majorHAnsi" w:hAnsiTheme="majorHAnsi" w:cs="Times New Roman"/>
              <w:sz w:val="16"/>
              <w:szCs w:val="16"/>
            </w:rPr>
          </w:pPr>
          <w:r w:rsidRPr="001E0BA1">
            <w:rPr>
              <w:rFonts w:asciiTheme="majorHAnsi" w:hAnsiTheme="majorHAnsi" w:cs="Times New Roman"/>
              <w:sz w:val="16"/>
              <w:szCs w:val="16"/>
            </w:rPr>
            <w:fldChar w:fldCharType="begin"/>
          </w:r>
          <w:r w:rsidRPr="001E0BA1">
            <w:rPr>
              <w:rFonts w:asciiTheme="majorHAnsi" w:hAnsiTheme="majorHAnsi" w:cs="Times New Roman"/>
              <w:sz w:val="16"/>
              <w:szCs w:val="16"/>
            </w:rPr>
            <w:instrText xml:space="preserve"> FILENAME </w:instrText>
          </w:r>
          <w:r w:rsidRPr="001E0BA1">
            <w:rPr>
              <w:rFonts w:asciiTheme="majorHAnsi" w:hAnsiTheme="majorHAnsi" w:cs="Times New Roman"/>
              <w:sz w:val="16"/>
              <w:szCs w:val="16"/>
            </w:rPr>
            <w:fldChar w:fldCharType="separate"/>
          </w:r>
          <w:r w:rsidR="00505ABB">
            <w:rPr>
              <w:rFonts w:asciiTheme="majorHAnsi" w:hAnsiTheme="majorHAnsi" w:cs="Times New Roman"/>
              <w:noProof/>
              <w:sz w:val="16"/>
              <w:szCs w:val="16"/>
            </w:rPr>
            <w:t>OpenEMIS_OESC05AH06_Service_AdHoc_Indicator_Development_en.docx</w:t>
          </w:r>
          <w:r w:rsidRPr="001E0BA1">
            <w:rPr>
              <w:rFonts w:asciiTheme="majorHAnsi" w:hAnsiTheme="majorHAnsi" w:cs="Times New Roman"/>
              <w:sz w:val="16"/>
              <w:szCs w:val="16"/>
            </w:rPr>
            <w:fldChar w:fldCharType="end"/>
          </w:r>
        </w:p>
      </w:tc>
      <w:tc>
        <w:tcPr>
          <w:tcW w:w="3060" w:type="dxa"/>
        </w:tcPr>
        <w:p w14:paraId="12B200AB" w14:textId="77777777" w:rsidR="00DF17FB" w:rsidRPr="001E0BA1" w:rsidRDefault="00DF17FB" w:rsidP="00D50F91">
          <w:pPr>
            <w:pStyle w:val="Footer"/>
            <w:jc w:val="center"/>
            <w:rPr>
              <w:rFonts w:asciiTheme="majorHAnsi" w:hAnsiTheme="majorHAnsi" w:cs="Times New Roman"/>
              <w:sz w:val="16"/>
              <w:szCs w:val="16"/>
            </w:rPr>
          </w:pPr>
          <w:r w:rsidRPr="001E0BA1">
            <w:rPr>
              <w:rFonts w:asciiTheme="majorHAnsi" w:hAnsiTheme="majorHAnsi" w:cs="Times New Roman"/>
              <w:sz w:val="16"/>
              <w:szCs w:val="16"/>
            </w:rPr>
            <w:t xml:space="preserve">Page </w:t>
          </w:r>
          <w:r w:rsidRPr="001E0BA1">
            <w:rPr>
              <w:rFonts w:asciiTheme="majorHAnsi" w:hAnsiTheme="majorHAnsi" w:cs="Times New Roman"/>
              <w:sz w:val="16"/>
              <w:szCs w:val="16"/>
            </w:rPr>
            <w:fldChar w:fldCharType="begin"/>
          </w:r>
          <w:r w:rsidRPr="001E0BA1">
            <w:rPr>
              <w:rFonts w:asciiTheme="majorHAnsi" w:hAnsiTheme="majorHAnsi" w:cs="Times New Roman"/>
              <w:sz w:val="16"/>
              <w:szCs w:val="16"/>
            </w:rPr>
            <w:instrText xml:space="preserve"> PAGE </w:instrText>
          </w:r>
          <w:r w:rsidRPr="001E0BA1">
            <w:rPr>
              <w:rFonts w:asciiTheme="majorHAnsi" w:hAnsiTheme="majorHAnsi" w:cs="Times New Roman"/>
              <w:sz w:val="16"/>
              <w:szCs w:val="16"/>
            </w:rPr>
            <w:fldChar w:fldCharType="separate"/>
          </w:r>
          <w:r w:rsidR="00505ABB">
            <w:rPr>
              <w:rFonts w:asciiTheme="majorHAnsi" w:hAnsiTheme="majorHAnsi" w:cs="Times New Roman"/>
              <w:noProof/>
              <w:sz w:val="16"/>
              <w:szCs w:val="16"/>
            </w:rPr>
            <w:t>1</w:t>
          </w:r>
          <w:r w:rsidRPr="001E0BA1">
            <w:rPr>
              <w:rFonts w:asciiTheme="majorHAnsi" w:hAnsiTheme="majorHAnsi" w:cs="Times New Roman"/>
              <w:sz w:val="16"/>
              <w:szCs w:val="16"/>
            </w:rPr>
            <w:fldChar w:fldCharType="end"/>
          </w:r>
          <w:r w:rsidRPr="001E0BA1">
            <w:rPr>
              <w:rFonts w:asciiTheme="majorHAnsi" w:hAnsiTheme="majorHAnsi" w:cs="Times New Roman"/>
              <w:sz w:val="16"/>
              <w:szCs w:val="16"/>
            </w:rPr>
            <w:t xml:space="preserve"> of </w:t>
          </w:r>
          <w:r w:rsidRPr="001E0BA1">
            <w:rPr>
              <w:rFonts w:asciiTheme="majorHAnsi" w:hAnsiTheme="majorHAnsi" w:cs="Times New Roman"/>
              <w:sz w:val="16"/>
              <w:szCs w:val="16"/>
            </w:rPr>
            <w:fldChar w:fldCharType="begin"/>
          </w:r>
          <w:r w:rsidRPr="001E0BA1">
            <w:rPr>
              <w:rFonts w:asciiTheme="majorHAnsi" w:hAnsiTheme="majorHAnsi" w:cs="Times New Roman"/>
              <w:sz w:val="16"/>
              <w:szCs w:val="16"/>
            </w:rPr>
            <w:instrText xml:space="preserve"> NUMPAGES </w:instrText>
          </w:r>
          <w:r w:rsidRPr="001E0BA1">
            <w:rPr>
              <w:rFonts w:asciiTheme="majorHAnsi" w:hAnsiTheme="majorHAnsi" w:cs="Times New Roman"/>
              <w:sz w:val="16"/>
              <w:szCs w:val="16"/>
            </w:rPr>
            <w:fldChar w:fldCharType="separate"/>
          </w:r>
          <w:r w:rsidR="00505ABB">
            <w:rPr>
              <w:rFonts w:asciiTheme="majorHAnsi" w:hAnsiTheme="majorHAnsi" w:cs="Times New Roman"/>
              <w:noProof/>
              <w:sz w:val="16"/>
              <w:szCs w:val="16"/>
            </w:rPr>
            <w:t>1</w:t>
          </w:r>
          <w:r w:rsidRPr="001E0BA1">
            <w:rPr>
              <w:rFonts w:asciiTheme="majorHAnsi" w:hAnsiTheme="majorHAnsi" w:cs="Times New Roman"/>
              <w:sz w:val="16"/>
              <w:szCs w:val="16"/>
            </w:rPr>
            <w:fldChar w:fldCharType="end"/>
          </w:r>
        </w:p>
      </w:tc>
      <w:tc>
        <w:tcPr>
          <w:tcW w:w="3060" w:type="dxa"/>
        </w:tcPr>
        <w:p w14:paraId="51D05F36" w14:textId="3E914213" w:rsidR="00DF17FB" w:rsidRPr="001E0BA1" w:rsidRDefault="00C26394" w:rsidP="00D50F91">
          <w:pPr>
            <w:pStyle w:val="Footer"/>
            <w:jc w:val="right"/>
            <w:rPr>
              <w:rFonts w:asciiTheme="majorHAnsi" w:hAnsiTheme="majorHAnsi" w:cs="Times New Roman"/>
              <w:sz w:val="16"/>
              <w:szCs w:val="16"/>
            </w:rPr>
          </w:pPr>
          <w:r>
            <w:rPr>
              <w:rFonts w:asciiTheme="majorHAnsi" w:hAnsiTheme="majorHAnsi"/>
              <w:sz w:val="16"/>
              <w:szCs w:val="16"/>
            </w:rPr>
            <w:t>V20161118</w:t>
          </w:r>
          <w:bookmarkStart w:id="0" w:name="_GoBack"/>
          <w:bookmarkEnd w:id="0"/>
        </w:p>
      </w:tc>
    </w:tr>
  </w:tbl>
  <w:p w14:paraId="36F2ECCC" w14:textId="3C7B3FA7" w:rsidR="005F41FD" w:rsidRPr="001E0BA1" w:rsidRDefault="005F41FD" w:rsidP="00DF17FB">
    <w:pPr>
      <w:pStyle w:val="Foote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C354" w14:textId="77777777" w:rsidR="00C26394" w:rsidRDefault="00C263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705E" w14:textId="77777777" w:rsidR="0071113D" w:rsidRDefault="0071113D" w:rsidP="00917C5F">
      <w:r>
        <w:separator/>
      </w:r>
    </w:p>
  </w:footnote>
  <w:footnote w:type="continuationSeparator" w:id="0">
    <w:p w14:paraId="358A1608" w14:textId="77777777" w:rsidR="0071113D" w:rsidRDefault="0071113D" w:rsidP="00917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C807" w14:textId="77777777" w:rsidR="00C26394" w:rsidRDefault="00C263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418"/>
      <w:gridCol w:w="1417"/>
    </w:tblGrid>
    <w:tr w:rsidR="00DF17FB" w:rsidRPr="00DF17FB" w14:paraId="077845A9" w14:textId="77777777" w:rsidTr="00D50F91">
      <w:tc>
        <w:tcPr>
          <w:tcW w:w="6345" w:type="dxa"/>
          <w:vAlign w:val="center"/>
        </w:tcPr>
        <w:p w14:paraId="35DC2E09" w14:textId="77777777" w:rsidR="00DF17FB" w:rsidRPr="00DF17FB" w:rsidRDefault="00DF17FB" w:rsidP="00D50F91">
          <w:pPr>
            <w:pStyle w:val="Header"/>
            <w:rPr>
              <w:sz w:val="22"/>
              <w:szCs w:val="22"/>
            </w:rPr>
          </w:pPr>
          <w:r w:rsidRPr="00DF17FB">
            <w:rPr>
              <w:noProof/>
              <w:sz w:val="22"/>
              <w:szCs w:val="22"/>
            </w:rPr>
            <w:drawing>
              <wp:inline distT="0" distB="0" distL="0" distR="0" wp14:anchorId="2C15285B" wp14:editId="42B9FB3B">
                <wp:extent cx="1851147" cy="720000"/>
                <wp:effectExtent l="0" t="0" r="3175" b="0"/>
                <wp:docPr id="3" name="Picture 1" descr="ttps://www.openemis.org/files/identity/OpenEMIS_Logo_Size800x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openemis.org/files/identity/OpenEMIS_Logo_Size800x3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147" cy="720000"/>
                        </a:xfrm>
                        <a:prstGeom prst="rect">
                          <a:avLst/>
                        </a:prstGeom>
                        <a:noFill/>
                        <a:ln>
                          <a:noFill/>
                        </a:ln>
                      </pic:spPr>
                    </pic:pic>
                  </a:graphicData>
                </a:graphic>
              </wp:inline>
            </w:drawing>
          </w:r>
        </w:p>
      </w:tc>
      <w:tc>
        <w:tcPr>
          <w:tcW w:w="1418" w:type="dxa"/>
          <w:vAlign w:val="center"/>
        </w:tcPr>
        <w:p w14:paraId="5ADEEEBA" w14:textId="77777777" w:rsidR="00DF17FB" w:rsidRPr="00DF17FB" w:rsidRDefault="00DF17FB" w:rsidP="00D50F91">
          <w:pPr>
            <w:pStyle w:val="Header"/>
            <w:jc w:val="right"/>
            <w:rPr>
              <w:sz w:val="22"/>
              <w:szCs w:val="22"/>
            </w:rPr>
          </w:pPr>
          <w:r w:rsidRPr="00DF17FB">
            <w:rPr>
              <w:noProof/>
              <w:sz w:val="22"/>
              <w:szCs w:val="22"/>
            </w:rPr>
            <w:drawing>
              <wp:inline distT="0" distB="0" distL="0" distR="0" wp14:anchorId="73E7EDE8" wp14:editId="239ED791">
                <wp:extent cx="673100" cy="719455"/>
                <wp:effectExtent l="0" t="0" r="1270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719455"/>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417" w:type="dxa"/>
          <w:vAlign w:val="center"/>
        </w:tcPr>
        <w:p w14:paraId="35793F25" w14:textId="77777777" w:rsidR="00DF17FB" w:rsidRPr="00DF17FB" w:rsidRDefault="00DF17FB" w:rsidP="00D50F91">
          <w:pPr>
            <w:pStyle w:val="Header"/>
            <w:jc w:val="right"/>
            <w:rPr>
              <w:sz w:val="22"/>
              <w:szCs w:val="22"/>
            </w:rPr>
          </w:pPr>
          <w:r w:rsidRPr="00DF17FB">
            <w:rPr>
              <w:noProof/>
              <w:sz w:val="22"/>
              <w:szCs w:val="22"/>
            </w:rPr>
            <w:drawing>
              <wp:inline distT="0" distB="0" distL="0" distR="0" wp14:anchorId="1FC099F0" wp14:editId="3ADE51DF">
                <wp:extent cx="727765" cy="33202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27765" cy="332022"/>
                        </a:xfrm>
                        <a:prstGeom prst="rect">
                          <a:avLst/>
                        </a:prstGeom>
                        <a:noFill/>
                        <a:ln>
                          <a:noFill/>
                        </a:ln>
                      </pic:spPr>
                    </pic:pic>
                  </a:graphicData>
                </a:graphic>
              </wp:inline>
            </w:drawing>
          </w:r>
        </w:p>
      </w:tc>
    </w:tr>
  </w:tbl>
  <w:p w14:paraId="5188C70E" w14:textId="2031E99F" w:rsidR="005F41FD" w:rsidRPr="00DF17FB" w:rsidRDefault="005F41FD" w:rsidP="00DF17FB">
    <w:pPr>
      <w:pStyle w:val="Header"/>
      <w:rPr>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B8A9D" w14:textId="77777777" w:rsidR="00C26394" w:rsidRDefault="00C263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AE5"/>
    <w:multiLevelType w:val="multilevel"/>
    <w:tmpl w:val="507AA7C0"/>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1">
    <w:nsid w:val="1B0C6039"/>
    <w:multiLevelType w:val="hybridMultilevel"/>
    <w:tmpl w:val="D47E5E50"/>
    <w:lvl w:ilvl="0" w:tplc="1FE2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FA12DC"/>
    <w:multiLevelType w:val="multilevel"/>
    <w:tmpl w:val="81EE2578"/>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3">
    <w:nsid w:val="54A04537"/>
    <w:multiLevelType w:val="hybridMultilevel"/>
    <w:tmpl w:val="1B140F6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nsid w:val="62C85C56"/>
    <w:multiLevelType w:val="multilevel"/>
    <w:tmpl w:val="53007EB4"/>
    <w:lvl w:ilvl="0">
      <w:start w:val="1"/>
      <w:numFmt w:val="bullet"/>
      <w:lvlText w:val="●"/>
      <w:lvlJc w:val="left"/>
      <w:pPr>
        <w:ind w:left="720" w:firstLine="360"/>
      </w:pPr>
      <w:rPr>
        <w:rFonts w:ascii="Calibri" w:eastAsia="Calibri" w:hAnsi="Calibri" w:cs="Calibri"/>
        <w:b w:val="0"/>
        <w:i w:val="0"/>
        <w:smallCaps w:val="0"/>
        <w:strike w:val="0"/>
        <w:color w:val="000000"/>
        <w:sz w:val="2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8"/>
        <w:u w:val="none"/>
        <w:vertAlign w:val="baseline"/>
      </w:rPr>
    </w:lvl>
  </w:abstractNum>
  <w:abstractNum w:abstractNumId="5">
    <w:nsid w:val="63FC7A6B"/>
    <w:multiLevelType w:val="hybridMultilevel"/>
    <w:tmpl w:val="62C4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Kapp">
    <w15:presenceInfo w15:providerId="Windows Live" w15:userId="579184facb647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E05253"/>
    <w:rsid w:val="000169CC"/>
    <w:rsid w:val="0007415C"/>
    <w:rsid w:val="00087059"/>
    <w:rsid w:val="000B75D7"/>
    <w:rsid w:val="000E17FA"/>
    <w:rsid w:val="00122CCE"/>
    <w:rsid w:val="001442F4"/>
    <w:rsid w:val="0015541C"/>
    <w:rsid w:val="001E0BA1"/>
    <w:rsid w:val="00250122"/>
    <w:rsid w:val="00261276"/>
    <w:rsid w:val="002848B4"/>
    <w:rsid w:val="002A4DF0"/>
    <w:rsid w:val="00310E2A"/>
    <w:rsid w:val="003A6E08"/>
    <w:rsid w:val="003E7FA6"/>
    <w:rsid w:val="003F6C82"/>
    <w:rsid w:val="004245E4"/>
    <w:rsid w:val="00424E4A"/>
    <w:rsid w:val="0045324D"/>
    <w:rsid w:val="004560B2"/>
    <w:rsid w:val="00466DEA"/>
    <w:rsid w:val="0047305B"/>
    <w:rsid w:val="00493F4F"/>
    <w:rsid w:val="004B7959"/>
    <w:rsid w:val="00502E0C"/>
    <w:rsid w:val="00505ABB"/>
    <w:rsid w:val="00534372"/>
    <w:rsid w:val="00545C4F"/>
    <w:rsid w:val="0055311D"/>
    <w:rsid w:val="00553C09"/>
    <w:rsid w:val="00580B48"/>
    <w:rsid w:val="005B230C"/>
    <w:rsid w:val="005B44A1"/>
    <w:rsid w:val="005F41FD"/>
    <w:rsid w:val="0060743C"/>
    <w:rsid w:val="00667349"/>
    <w:rsid w:val="006E1D49"/>
    <w:rsid w:val="0071113D"/>
    <w:rsid w:val="007A1745"/>
    <w:rsid w:val="007A25A6"/>
    <w:rsid w:val="007D3796"/>
    <w:rsid w:val="007E0677"/>
    <w:rsid w:val="00801251"/>
    <w:rsid w:val="00837B7D"/>
    <w:rsid w:val="00852DBA"/>
    <w:rsid w:val="00853097"/>
    <w:rsid w:val="00864EDC"/>
    <w:rsid w:val="00894F99"/>
    <w:rsid w:val="008A54AE"/>
    <w:rsid w:val="008C1C85"/>
    <w:rsid w:val="008C31D1"/>
    <w:rsid w:val="00917C5F"/>
    <w:rsid w:val="009229AE"/>
    <w:rsid w:val="00925478"/>
    <w:rsid w:val="0093303B"/>
    <w:rsid w:val="009526C2"/>
    <w:rsid w:val="009B5CFA"/>
    <w:rsid w:val="009C7F17"/>
    <w:rsid w:val="009D0D4E"/>
    <w:rsid w:val="009D1F05"/>
    <w:rsid w:val="009D5AF9"/>
    <w:rsid w:val="00A15B91"/>
    <w:rsid w:val="00A166B8"/>
    <w:rsid w:val="00A65E47"/>
    <w:rsid w:val="00A80600"/>
    <w:rsid w:val="00AC1394"/>
    <w:rsid w:val="00AE10B5"/>
    <w:rsid w:val="00B02BFB"/>
    <w:rsid w:val="00B330A7"/>
    <w:rsid w:val="00B568C8"/>
    <w:rsid w:val="00B96702"/>
    <w:rsid w:val="00BB7EB7"/>
    <w:rsid w:val="00BE0BDD"/>
    <w:rsid w:val="00BF7695"/>
    <w:rsid w:val="00C26394"/>
    <w:rsid w:val="00C65AD5"/>
    <w:rsid w:val="00C737B3"/>
    <w:rsid w:val="00C73D8D"/>
    <w:rsid w:val="00CC3BF2"/>
    <w:rsid w:val="00D12302"/>
    <w:rsid w:val="00D56852"/>
    <w:rsid w:val="00D906CF"/>
    <w:rsid w:val="00D91141"/>
    <w:rsid w:val="00D93D24"/>
    <w:rsid w:val="00D97C7B"/>
    <w:rsid w:val="00DA4015"/>
    <w:rsid w:val="00DC35E7"/>
    <w:rsid w:val="00DE3CFC"/>
    <w:rsid w:val="00DF17FB"/>
    <w:rsid w:val="00E01003"/>
    <w:rsid w:val="00E05253"/>
    <w:rsid w:val="00E3012A"/>
    <w:rsid w:val="00E36FBF"/>
    <w:rsid w:val="00EA4590"/>
    <w:rsid w:val="00EC4B94"/>
    <w:rsid w:val="00EC7B94"/>
    <w:rsid w:val="00EF562D"/>
    <w:rsid w:val="00F173E4"/>
    <w:rsid w:val="00F626BA"/>
    <w:rsid w:val="00F77112"/>
    <w:rsid w:val="00F77982"/>
    <w:rsid w:val="00FC164E"/>
    <w:rsid w:val="00FD444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2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480" w:after="120"/>
      <w:outlineLvl w:val="0"/>
    </w:pPr>
    <w:rPr>
      <w:b/>
      <w:sz w:val="36"/>
    </w:rPr>
  </w:style>
  <w:style w:type="paragraph" w:styleId="Heading2">
    <w:name w:val="heading 2"/>
    <w:basedOn w:val="Normal1"/>
    <w:next w:val="Normal1"/>
    <w:pPr>
      <w:spacing w:before="360" w:after="80"/>
      <w:outlineLvl w:val="1"/>
    </w:pPr>
    <w:rPr>
      <w:b/>
      <w:sz w:val="28"/>
    </w:rPr>
  </w:style>
  <w:style w:type="paragraph" w:styleId="Heading3">
    <w:name w:val="heading 3"/>
    <w:basedOn w:val="Normal1"/>
    <w:next w:val="Normal1"/>
    <w:pPr>
      <w:spacing w:before="280" w:after="80"/>
      <w:outlineLvl w:val="2"/>
    </w:pPr>
    <w:rPr>
      <w:b/>
      <w:color w:val="666666"/>
      <w:sz w:val="24"/>
    </w:rPr>
  </w:style>
  <w:style w:type="paragraph" w:styleId="Heading4">
    <w:name w:val="heading 4"/>
    <w:basedOn w:val="Normal1"/>
    <w:next w:val="Normal1"/>
    <w:pPr>
      <w:spacing w:before="240" w:after="40"/>
      <w:outlineLvl w:val="3"/>
    </w:pPr>
    <w:rPr>
      <w:i/>
      <w:color w:val="666666"/>
    </w:rPr>
  </w:style>
  <w:style w:type="paragraph" w:styleId="Heading5">
    <w:name w:val="heading 5"/>
    <w:basedOn w:val="Normal1"/>
    <w:next w:val="Normal1"/>
    <w:pPr>
      <w:spacing w:before="220" w:after="40"/>
      <w:outlineLvl w:val="4"/>
    </w:pPr>
    <w:rPr>
      <w:b/>
      <w:color w:val="666666"/>
      <w:sz w:val="20"/>
    </w:rPr>
  </w:style>
  <w:style w:type="paragraph" w:styleId="Heading6">
    <w:name w:val="heading 6"/>
    <w:basedOn w:val="Normal1"/>
    <w:next w:val="Normal1"/>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p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pPr>
  </w:style>
  <w:style w:type="character" w:customStyle="1" w:styleId="FooterChar">
    <w:name w:val="Footer Char"/>
    <w:basedOn w:val="DefaultParagraphFont"/>
    <w:link w:val="Footer"/>
    <w:uiPriority w:val="99"/>
    <w:rsid w:val="00917C5F"/>
  </w:style>
  <w:style w:type="table" w:styleId="TableGrid">
    <w:name w:val="Table Grid"/>
    <w:basedOn w:val="TableNormal"/>
    <w:uiPriority w:val="59"/>
    <w:rsid w:val="00DF17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spacing w:before="480" w:after="120"/>
      <w:outlineLvl w:val="0"/>
    </w:pPr>
    <w:rPr>
      <w:b/>
      <w:sz w:val="36"/>
    </w:rPr>
  </w:style>
  <w:style w:type="paragraph" w:styleId="Heading2">
    <w:name w:val="heading 2"/>
    <w:basedOn w:val="Normal1"/>
    <w:next w:val="Normal1"/>
    <w:pPr>
      <w:spacing w:before="360" w:after="80"/>
      <w:outlineLvl w:val="1"/>
    </w:pPr>
    <w:rPr>
      <w:b/>
      <w:sz w:val="28"/>
    </w:rPr>
  </w:style>
  <w:style w:type="paragraph" w:styleId="Heading3">
    <w:name w:val="heading 3"/>
    <w:basedOn w:val="Normal1"/>
    <w:next w:val="Normal1"/>
    <w:pPr>
      <w:spacing w:before="280" w:after="80"/>
      <w:outlineLvl w:val="2"/>
    </w:pPr>
    <w:rPr>
      <w:b/>
      <w:color w:val="666666"/>
      <w:sz w:val="24"/>
    </w:rPr>
  </w:style>
  <w:style w:type="paragraph" w:styleId="Heading4">
    <w:name w:val="heading 4"/>
    <w:basedOn w:val="Normal1"/>
    <w:next w:val="Normal1"/>
    <w:pPr>
      <w:spacing w:before="240" w:after="40"/>
      <w:outlineLvl w:val="3"/>
    </w:pPr>
    <w:rPr>
      <w:i/>
      <w:color w:val="666666"/>
    </w:rPr>
  </w:style>
  <w:style w:type="paragraph" w:styleId="Heading5">
    <w:name w:val="heading 5"/>
    <w:basedOn w:val="Normal1"/>
    <w:next w:val="Normal1"/>
    <w:pPr>
      <w:spacing w:before="220" w:after="40"/>
      <w:outlineLvl w:val="4"/>
    </w:pPr>
    <w:rPr>
      <w:b/>
      <w:color w:val="666666"/>
      <w:sz w:val="20"/>
    </w:rPr>
  </w:style>
  <w:style w:type="paragraph" w:styleId="Heading6">
    <w:name w:val="heading 6"/>
    <w:basedOn w:val="Normal1"/>
    <w:next w:val="Normal1"/>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25478"/>
    <w:rPr>
      <w:rFonts w:ascii="Lucida Grande" w:hAnsi="Lucida Grande"/>
      <w:sz w:val="18"/>
      <w:szCs w:val="18"/>
    </w:rPr>
  </w:style>
  <w:style w:type="character" w:customStyle="1" w:styleId="BalloonTextChar">
    <w:name w:val="Balloon Text Char"/>
    <w:basedOn w:val="DefaultParagraphFont"/>
    <w:link w:val="BalloonText"/>
    <w:uiPriority w:val="99"/>
    <w:semiHidden/>
    <w:rsid w:val="00925478"/>
    <w:rPr>
      <w:rFonts w:ascii="Lucida Grande" w:hAnsi="Lucida Grande"/>
      <w:sz w:val="18"/>
      <w:szCs w:val="18"/>
    </w:rPr>
  </w:style>
  <w:style w:type="paragraph" w:styleId="Header">
    <w:name w:val="header"/>
    <w:basedOn w:val="Normal"/>
    <w:link w:val="HeaderChar"/>
    <w:unhideWhenUsed/>
    <w:rsid w:val="00917C5F"/>
    <w:pPr>
      <w:tabs>
        <w:tab w:val="center" w:pos="4320"/>
        <w:tab w:val="right" w:pos="8640"/>
      </w:tabs>
    </w:pPr>
  </w:style>
  <w:style w:type="character" w:customStyle="1" w:styleId="HeaderChar">
    <w:name w:val="Header Char"/>
    <w:basedOn w:val="DefaultParagraphFont"/>
    <w:link w:val="Header"/>
    <w:rsid w:val="00917C5F"/>
  </w:style>
  <w:style w:type="paragraph" w:styleId="Footer">
    <w:name w:val="footer"/>
    <w:basedOn w:val="Normal"/>
    <w:link w:val="FooterChar"/>
    <w:uiPriority w:val="99"/>
    <w:unhideWhenUsed/>
    <w:rsid w:val="00917C5F"/>
    <w:pPr>
      <w:tabs>
        <w:tab w:val="center" w:pos="4320"/>
        <w:tab w:val="right" w:pos="8640"/>
      </w:tabs>
    </w:pPr>
  </w:style>
  <w:style w:type="character" w:customStyle="1" w:styleId="FooterChar">
    <w:name w:val="Footer Char"/>
    <w:basedOn w:val="DefaultParagraphFont"/>
    <w:link w:val="Footer"/>
    <w:uiPriority w:val="99"/>
    <w:rsid w:val="00917C5F"/>
  </w:style>
  <w:style w:type="table" w:styleId="TableGrid">
    <w:name w:val="Table Grid"/>
    <w:basedOn w:val="TableNormal"/>
    <w:uiPriority w:val="59"/>
    <w:rsid w:val="00DF17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04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914</Characters>
  <Application>Microsoft Macintosh Word</Application>
  <DocSecurity>0</DocSecurity>
  <Lines>7</Lines>
  <Paragraphs>2</Paragraphs>
  <ScaleCrop>false</ScaleCrop>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OpenEMIS Description of Services.docx</dc:title>
  <cp:lastModifiedBy>Karl Turnbull</cp:lastModifiedBy>
  <cp:revision>9</cp:revision>
  <cp:lastPrinted>2016-11-28T10:33:00Z</cp:lastPrinted>
  <dcterms:created xsi:type="dcterms:W3CDTF">2016-04-06T06:33:00Z</dcterms:created>
  <dcterms:modified xsi:type="dcterms:W3CDTF">2016-11-28T10:33:00Z</dcterms:modified>
</cp:coreProperties>
</file>